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55" w:type="dxa"/>
        <w:jc w:val="center"/>
        <w:tblInd w:w="1972" w:type="dxa"/>
        <w:tblLook w:val="00A0" w:firstRow="1" w:lastRow="0" w:firstColumn="1" w:lastColumn="0" w:noHBand="0" w:noVBand="0"/>
      </w:tblPr>
      <w:tblGrid>
        <w:gridCol w:w="274"/>
        <w:gridCol w:w="5594"/>
        <w:gridCol w:w="5595"/>
        <w:gridCol w:w="292"/>
      </w:tblGrid>
      <w:tr w:rsidR="0018464E" w:rsidRPr="001C3978" w:rsidTr="000E16C1">
        <w:trPr>
          <w:jc w:val="center"/>
        </w:trPr>
        <w:tc>
          <w:tcPr>
            <w:tcW w:w="274" w:type="dxa"/>
            <w:shd w:val="clear" w:color="auto" w:fill="D9D9D9"/>
          </w:tcPr>
          <w:p w:rsidR="0018464E" w:rsidRPr="001C3978" w:rsidRDefault="0018464E" w:rsidP="000E16C1">
            <w:pPr>
              <w:spacing w:after="0" w:line="240" w:lineRule="auto"/>
              <w:rPr>
                <w:rFonts w:ascii="Arial" w:hAnsi="Arial" w:cs="Arial"/>
                <w:b/>
              </w:rPr>
            </w:pPr>
          </w:p>
        </w:tc>
        <w:tc>
          <w:tcPr>
            <w:tcW w:w="5594" w:type="dxa"/>
            <w:tcBorders>
              <w:right w:val="double" w:sz="4" w:space="0" w:color="auto"/>
            </w:tcBorders>
            <w:shd w:val="clear" w:color="auto" w:fill="D9D9D9"/>
          </w:tcPr>
          <w:p w:rsidR="0018464E" w:rsidRPr="001C3978" w:rsidRDefault="0018464E" w:rsidP="000E16C1">
            <w:pPr>
              <w:spacing w:after="0" w:line="240" w:lineRule="auto"/>
              <w:jc w:val="center"/>
              <w:rPr>
                <w:rFonts w:ascii="Arial" w:hAnsi="Arial" w:cs="Arial"/>
                <w:b/>
                <w:sz w:val="28"/>
                <w:szCs w:val="28"/>
              </w:rPr>
            </w:pPr>
          </w:p>
        </w:tc>
        <w:tc>
          <w:tcPr>
            <w:tcW w:w="5595" w:type="dxa"/>
            <w:tcBorders>
              <w:left w:val="double" w:sz="4" w:space="0" w:color="auto"/>
            </w:tcBorders>
            <w:shd w:val="clear" w:color="auto" w:fill="D9D9D9"/>
          </w:tcPr>
          <w:p w:rsidR="0018464E" w:rsidRPr="001C3978" w:rsidRDefault="0018464E" w:rsidP="000E16C1">
            <w:pPr>
              <w:spacing w:after="0" w:line="240" w:lineRule="auto"/>
              <w:rPr>
                <w:rFonts w:ascii="Arial" w:hAnsi="Arial" w:cs="Arial"/>
                <w:b/>
              </w:rPr>
            </w:pPr>
          </w:p>
        </w:tc>
        <w:tc>
          <w:tcPr>
            <w:tcW w:w="292" w:type="dxa"/>
            <w:shd w:val="clear" w:color="auto" w:fill="D9D9D9"/>
          </w:tcPr>
          <w:p w:rsidR="0018464E" w:rsidRPr="001C3978" w:rsidRDefault="0018464E" w:rsidP="000E16C1">
            <w:pPr>
              <w:spacing w:after="0" w:line="240" w:lineRule="auto"/>
              <w:rPr>
                <w:rFonts w:ascii="Arial" w:hAnsi="Arial" w:cs="Arial"/>
                <w:b/>
              </w:rPr>
            </w:pPr>
          </w:p>
        </w:tc>
      </w:tr>
      <w:tr w:rsidR="0018464E" w:rsidRPr="001C3978" w:rsidTr="000E16C1">
        <w:trPr>
          <w:jc w:val="center"/>
        </w:trPr>
        <w:tc>
          <w:tcPr>
            <w:tcW w:w="274" w:type="dxa"/>
            <w:shd w:val="clear" w:color="auto" w:fill="D9D9D9"/>
          </w:tcPr>
          <w:p w:rsidR="0018464E" w:rsidRPr="001C3978" w:rsidRDefault="0018464E" w:rsidP="000E16C1">
            <w:pPr>
              <w:spacing w:after="0" w:line="240" w:lineRule="auto"/>
              <w:rPr>
                <w:rFonts w:ascii="Arial" w:hAnsi="Arial" w:cs="Arial"/>
                <w:b/>
              </w:rPr>
            </w:pPr>
          </w:p>
        </w:tc>
        <w:tc>
          <w:tcPr>
            <w:tcW w:w="5594" w:type="dxa"/>
            <w:tcBorders>
              <w:right w:val="double" w:sz="4" w:space="0" w:color="auto"/>
            </w:tcBorders>
            <w:shd w:val="clear" w:color="auto" w:fill="D9D9D9"/>
          </w:tcPr>
          <w:p w:rsidR="0018464E" w:rsidRPr="001C3978" w:rsidRDefault="00F3561E" w:rsidP="000E16C1">
            <w:pPr>
              <w:spacing w:after="0" w:line="240" w:lineRule="auto"/>
              <w:jc w:val="center"/>
              <w:rPr>
                <w:rFonts w:ascii="Arial" w:hAnsi="Arial" w:cs="Arial"/>
                <w:b/>
                <w:sz w:val="28"/>
                <w:szCs w:val="28"/>
              </w:rPr>
            </w:pPr>
            <w:proofErr w:type="spellStart"/>
            <w:r w:rsidRPr="00F3561E">
              <w:rPr>
                <w:rFonts w:ascii="Arial" w:hAnsi="Arial" w:cs="Arial"/>
                <w:b/>
                <w:sz w:val="28"/>
                <w:szCs w:val="28"/>
              </w:rPr>
              <w:t>Structuri</w:t>
            </w:r>
            <w:proofErr w:type="spellEnd"/>
            <w:r w:rsidRPr="00F3561E">
              <w:rPr>
                <w:rFonts w:ascii="Arial" w:hAnsi="Arial" w:cs="Arial"/>
                <w:b/>
                <w:sz w:val="28"/>
                <w:szCs w:val="28"/>
              </w:rPr>
              <w:t xml:space="preserve"> </w:t>
            </w:r>
            <w:proofErr w:type="spellStart"/>
            <w:r w:rsidRPr="00F3561E">
              <w:rPr>
                <w:rFonts w:ascii="Arial" w:hAnsi="Arial" w:cs="Arial"/>
                <w:b/>
                <w:sz w:val="28"/>
                <w:szCs w:val="28"/>
              </w:rPr>
              <w:t>flexibile</w:t>
            </w:r>
            <w:proofErr w:type="spellEnd"/>
            <w:r w:rsidRPr="00F3561E">
              <w:rPr>
                <w:rFonts w:ascii="Arial" w:hAnsi="Arial" w:cs="Arial"/>
                <w:b/>
                <w:sz w:val="28"/>
                <w:szCs w:val="28"/>
              </w:rPr>
              <w:t xml:space="preserve"> </w:t>
            </w:r>
            <w:proofErr w:type="spellStart"/>
            <w:r w:rsidRPr="00F3561E">
              <w:rPr>
                <w:rFonts w:ascii="Arial" w:hAnsi="Arial" w:cs="Arial"/>
                <w:b/>
                <w:sz w:val="28"/>
                <w:szCs w:val="28"/>
              </w:rPr>
              <w:t>performante</w:t>
            </w:r>
            <w:proofErr w:type="spellEnd"/>
          </w:p>
        </w:tc>
        <w:tc>
          <w:tcPr>
            <w:tcW w:w="5595" w:type="dxa"/>
            <w:tcBorders>
              <w:left w:val="double" w:sz="4" w:space="0" w:color="auto"/>
            </w:tcBorders>
            <w:shd w:val="clear" w:color="auto" w:fill="D9D9D9"/>
          </w:tcPr>
          <w:p w:rsidR="0018464E" w:rsidRPr="001C3978" w:rsidRDefault="00F3561E" w:rsidP="000E16C1">
            <w:pPr>
              <w:spacing w:after="0" w:line="240" w:lineRule="auto"/>
              <w:jc w:val="center"/>
              <w:rPr>
                <w:rFonts w:ascii="Arial" w:hAnsi="Arial" w:cs="Arial"/>
                <w:b/>
                <w:sz w:val="28"/>
                <w:szCs w:val="28"/>
              </w:rPr>
            </w:pPr>
            <w:r>
              <w:rPr>
                <w:rFonts w:ascii="Arial" w:hAnsi="Arial" w:cs="Arial"/>
                <w:b/>
                <w:sz w:val="28"/>
                <w:szCs w:val="28"/>
              </w:rPr>
              <w:t>A</w:t>
            </w:r>
            <w:r w:rsidRPr="00F3561E">
              <w:rPr>
                <w:rFonts w:ascii="Arial" w:hAnsi="Arial" w:cs="Arial"/>
                <w:b/>
                <w:sz w:val="28"/>
                <w:szCs w:val="28"/>
              </w:rPr>
              <w:t>dvanced flexible structures</w:t>
            </w:r>
          </w:p>
        </w:tc>
        <w:tc>
          <w:tcPr>
            <w:tcW w:w="292" w:type="dxa"/>
            <w:shd w:val="clear" w:color="auto" w:fill="D9D9D9"/>
          </w:tcPr>
          <w:p w:rsidR="0018464E" w:rsidRPr="001C3978" w:rsidRDefault="0018464E" w:rsidP="000E16C1">
            <w:pPr>
              <w:spacing w:after="0" w:line="240" w:lineRule="auto"/>
              <w:rPr>
                <w:rFonts w:ascii="Arial" w:hAnsi="Arial" w:cs="Arial"/>
                <w:b/>
              </w:rPr>
            </w:pPr>
          </w:p>
        </w:tc>
      </w:tr>
      <w:tr w:rsidR="0018464E" w:rsidRPr="001C3978" w:rsidTr="000E16C1">
        <w:trPr>
          <w:jc w:val="center"/>
        </w:trPr>
        <w:tc>
          <w:tcPr>
            <w:tcW w:w="274" w:type="dxa"/>
            <w:shd w:val="clear" w:color="auto" w:fill="D9D9D9"/>
          </w:tcPr>
          <w:p w:rsidR="0018464E" w:rsidRPr="001C3978" w:rsidRDefault="0018464E" w:rsidP="000E16C1">
            <w:pPr>
              <w:spacing w:after="0" w:line="240" w:lineRule="auto"/>
              <w:rPr>
                <w:rFonts w:ascii="Arial" w:hAnsi="Arial" w:cs="Arial"/>
                <w:b/>
              </w:rPr>
            </w:pPr>
          </w:p>
        </w:tc>
        <w:tc>
          <w:tcPr>
            <w:tcW w:w="5594" w:type="dxa"/>
            <w:tcBorders>
              <w:right w:val="double" w:sz="4" w:space="0" w:color="auto"/>
            </w:tcBorders>
            <w:shd w:val="clear" w:color="auto" w:fill="D9D9D9"/>
          </w:tcPr>
          <w:p w:rsidR="0018464E" w:rsidRPr="001C3978" w:rsidRDefault="0018464E" w:rsidP="000E16C1">
            <w:pPr>
              <w:spacing w:after="0" w:line="240" w:lineRule="auto"/>
              <w:jc w:val="center"/>
              <w:rPr>
                <w:rFonts w:ascii="Arial" w:hAnsi="Arial" w:cs="Arial"/>
                <w:b/>
                <w:sz w:val="28"/>
                <w:szCs w:val="28"/>
              </w:rPr>
            </w:pPr>
          </w:p>
        </w:tc>
        <w:tc>
          <w:tcPr>
            <w:tcW w:w="5595" w:type="dxa"/>
            <w:tcBorders>
              <w:left w:val="double" w:sz="4" w:space="0" w:color="auto"/>
            </w:tcBorders>
            <w:shd w:val="clear" w:color="auto" w:fill="D9D9D9"/>
          </w:tcPr>
          <w:p w:rsidR="0018464E" w:rsidRPr="001C3978" w:rsidRDefault="0018464E" w:rsidP="000E16C1">
            <w:pPr>
              <w:spacing w:after="0" w:line="240" w:lineRule="auto"/>
              <w:rPr>
                <w:rFonts w:ascii="Arial" w:hAnsi="Arial" w:cs="Arial"/>
                <w:b/>
              </w:rPr>
            </w:pPr>
          </w:p>
        </w:tc>
        <w:tc>
          <w:tcPr>
            <w:tcW w:w="292" w:type="dxa"/>
            <w:shd w:val="clear" w:color="auto" w:fill="D9D9D9"/>
          </w:tcPr>
          <w:p w:rsidR="0018464E" w:rsidRPr="001C3978" w:rsidRDefault="0018464E" w:rsidP="000E16C1">
            <w:pPr>
              <w:spacing w:after="0" w:line="240" w:lineRule="auto"/>
              <w:rPr>
                <w:rFonts w:ascii="Arial" w:hAnsi="Arial" w:cs="Arial"/>
                <w:b/>
              </w:rPr>
            </w:pPr>
          </w:p>
        </w:tc>
      </w:tr>
      <w:tr w:rsidR="0018464E" w:rsidRPr="001C3978" w:rsidTr="000E16C1">
        <w:trPr>
          <w:jc w:val="center"/>
        </w:trPr>
        <w:tc>
          <w:tcPr>
            <w:tcW w:w="274" w:type="dxa"/>
          </w:tcPr>
          <w:p w:rsidR="0018464E" w:rsidRPr="001C3978" w:rsidRDefault="0018464E" w:rsidP="000E16C1">
            <w:pPr>
              <w:spacing w:after="0" w:line="240" w:lineRule="auto"/>
              <w:rPr>
                <w:rFonts w:ascii="Arial" w:hAnsi="Arial" w:cs="Arial"/>
                <w:b/>
              </w:rPr>
            </w:pPr>
          </w:p>
        </w:tc>
        <w:tc>
          <w:tcPr>
            <w:tcW w:w="5594" w:type="dxa"/>
            <w:tcBorders>
              <w:right w:val="double" w:sz="4" w:space="0" w:color="auto"/>
            </w:tcBorders>
          </w:tcPr>
          <w:p w:rsidR="0018464E" w:rsidRPr="001C3978" w:rsidRDefault="0018464E" w:rsidP="000E16C1">
            <w:pPr>
              <w:spacing w:after="0" w:line="240" w:lineRule="auto"/>
              <w:jc w:val="center"/>
              <w:rPr>
                <w:rFonts w:ascii="Arial" w:hAnsi="Arial" w:cs="Arial"/>
                <w:b/>
                <w:sz w:val="28"/>
                <w:szCs w:val="28"/>
              </w:rPr>
            </w:pPr>
          </w:p>
        </w:tc>
        <w:tc>
          <w:tcPr>
            <w:tcW w:w="5595" w:type="dxa"/>
            <w:tcBorders>
              <w:left w:val="double" w:sz="4" w:space="0" w:color="auto"/>
            </w:tcBorders>
          </w:tcPr>
          <w:p w:rsidR="0018464E" w:rsidRPr="001C3978" w:rsidRDefault="0018464E" w:rsidP="000E16C1">
            <w:pPr>
              <w:spacing w:after="0" w:line="240" w:lineRule="auto"/>
              <w:rPr>
                <w:rFonts w:ascii="Arial" w:hAnsi="Arial" w:cs="Arial"/>
                <w:b/>
              </w:rPr>
            </w:pPr>
          </w:p>
        </w:tc>
        <w:tc>
          <w:tcPr>
            <w:tcW w:w="292" w:type="dxa"/>
          </w:tcPr>
          <w:p w:rsidR="0018464E" w:rsidRPr="001C3978" w:rsidRDefault="0018464E" w:rsidP="000E16C1">
            <w:pPr>
              <w:spacing w:after="0" w:line="240" w:lineRule="auto"/>
              <w:rPr>
                <w:rFonts w:ascii="Arial" w:hAnsi="Arial" w:cs="Arial"/>
                <w:b/>
              </w:rPr>
            </w:pPr>
          </w:p>
        </w:tc>
      </w:tr>
      <w:tr w:rsidR="0018464E" w:rsidRPr="001C3978" w:rsidTr="000E16C1">
        <w:trPr>
          <w:jc w:val="center"/>
        </w:trPr>
        <w:tc>
          <w:tcPr>
            <w:tcW w:w="274" w:type="dxa"/>
          </w:tcPr>
          <w:p w:rsidR="0018464E" w:rsidRPr="001C3978" w:rsidRDefault="0018464E" w:rsidP="000E16C1">
            <w:pPr>
              <w:spacing w:after="0" w:line="240" w:lineRule="auto"/>
              <w:rPr>
                <w:rFonts w:ascii="Arial" w:hAnsi="Arial" w:cs="Arial"/>
                <w:b/>
              </w:rPr>
            </w:pPr>
          </w:p>
        </w:tc>
        <w:tc>
          <w:tcPr>
            <w:tcW w:w="5594" w:type="dxa"/>
            <w:tcBorders>
              <w:right w:val="double" w:sz="4" w:space="0" w:color="auto"/>
            </w:tcBorders>
          </w:tcPr>
          <w:p w:rsidR="0018464E" w:rsidRPr="001C3978" w:rsidRDefault="0018464E" w:rsidP="000E16C1">
            <w:pPr>
              <w:spacing w:after="0" w:line="240" w:lineRule="auto"/>
              <w:jc w:val="center"/>
              <w:rPr>
                <w:rFonts w:ascii="Arial" w:hAnsi="Arial" w:cs="Arial"/>
                <w:b/>
                <w:sz w:val="28"/>
                <w:szCs w:val="28"/>
              </w:rPr>
            </w:pPr>
          </w:p>
        </w:tc>
        <w:tc>
          <w:tcPr>
            <w:tcW w:w="5595" w:type="dxa"/>
            <w:tcBorders>
              <w:left w:val="double" w:sz="4" w:space="0" w:color="auto"/>
            </w:tcBorders>
          </w:tcPr>
          <w:p w:rsidR="0018464E" w:rsidRPr="001C3978" w:rsidRDefault="0018464E" w:rsidP="000E16C1">
            <w:pPr>
              <w:spacing w:after="0" w:line="240" w:lineRule="auto"/>
              <w:rPr>
                <w:rFonts w:ascii="Arial" w:hAnsi="Arial" w:cs="Arial"/>
                <w:b/>
              </w:rPr>
            </w:pPr>
          </w:p>
        </w:tc>
        <w:tc>
          <w:tcPr>
            <w:tcW w:w="292" w:type="dxa"/>
          </w:tcPr>
          <w:p w:rsidR="0018464E" w:rsidRPr="001C3978" w:rsidRDefault="0018464E" w:rsidP="000E16C1">
            <w:pPr>
              <w:spacing w:after="0" w:line="240" w:lineRule="auto"/>
              <w:rPr>
                <w:rFonts w:ascii="Arial" w:hAnsi="Arial" w:cs="Arial"/>
                <w:b/>
              </w:rPr>
            </w:pPr>
          </w:p>
        </w:tc>
      </w:tr>
      <w:tr w:rsidR="0018464E" w:rsidRPr="001C3978" w:rsidTr="000E16C1">
        <w:trPr>
          <w:trHeight w:val="241"/>
          <w:jc w:val="center"/>
        </w:trPr>
        <w:tc>
          <w:tcPr>
            <w:tcW w:w="274" w:type="dxa"/>
            <w:shd w:val="clear" w:color="auto" w:fill="BFBFBF"/>
          </w:tcPr>
          <w:p w:rsidR="0018464E" w:rsidRPr="001C3978" w:rsidRDefault="0018464E" w:rsidP="000E16C1">
            <w:pPr>
              <w:spacing w:after="0" w:line="240" w:lineRule="auto"/>
              <w:rPr>
                <w:rFonts w:ascii="Arial" w:hAnsi="Arial" w:cs="Arial"/>
                <w:b/>
              </w:rPr>
            </w:pPr>
          </w:p>
        </w:tc>
        <w:tc>
          <w:tcPr>
            <w:tcW w:w="5594" w:type="dxa"/>
            <w:tcBorders>
              <w:right w:val="double" w:sz="4" w:space="0" w:color="auto"/>
            </w:tcBorders>
            <w:shd w:val="clear" w:color="auto" w:fill="BFBFBF"/>
          </w:tcPr>
          <w:p w:rsidR="0018464E" w:rsidRPr="001C3978" w:rsidRDefault="0018464E" w:rsidP="000E16C1">
            <w:pPr>
              <w:spacing w:after="0" w:line="240" w:lineRule="auto"/>
              <w:jc w:val="center"/>
              <w:rPr>
                <w:rFonts w:ascii="Arial" w:hAnsi="Arial" w:cs="Arial"/>
                <w:b/>
              </w:rPr>
            </w:pPr>
            <w:proofErr w:type="spellStart"/>
            <w:r w:rsidRPr="001C3978">
              <w:rPr>
                <w:rFonts w:ascii="Arial" w:hAnsi="Arial" w:cs="Arial"/>
                <w:b/>
              </w:rPr>
              <w:t>Obiectiv</w:t>
            </w:r>
            <w:proofErr w:type="spellEnd"/>
            <w:r w:rsidRPr="001C3978">
              <w:rPr>
                <w:rFonts w:ascii="Arial" w:hAnsi="Arial" w:cs="Arial"/>
                <w:b/>
              </w:rPr>
              <w:t xml:space="preserve"> principal</w:t>
            </w:r>
          </w:p>
        </w:tc>
        <w:tc>
          <w:tcPr>
            <w:tcW w:w="5595" w:type="dxa"/>
            <w:tcBorders>
              <w:left w:val="double" w:sz="4" w:space="0" w:color="auto"/>
            </w:tcBorders>
            <w:shd w:val="clear" w:color="auto" w:fill="BFBFBF"/>
          </w:tcPr>
          <w:p w:rsidR="0018464E" w:rsidRPr="001C3978" w:rsidRDefault="0018464E" w:rsidP="000E16C1">
            <w:pPr>
              <w:spacing w:after="0" w:line="240" w:lineRule="auto"/>
              <w:jc w:val="center"/>
              <w:rPr>
                <w:rFonts w:ascii="Arial" w:hAnsi="Arial" w:cs="Arial"/>
                <w:b/>
              </w:rPr>
            </w:pPr>
            <w:r w:rsidRPr="001C3978">
              <w:rPr>
                <w:rFonts w:ascii="Arial" w:hAnsi="Arial" w:cs="Arial"/>
                <w:b/>
              </w:rPr>
              <w:t>Course Objective</w:t>
            </w:r>
          </w:p>
        </w:tc>
        <w:tc>
          <w:tcPr>
            <w:tcW w:w="292" w:type="dxa"/>
            <w:shd w:val="clear" w:color="auto" w:fill="BFBFBF"/>
          </w:tcPr>
          <w:p w:rsidR="0018464E" w:rsidRPr="001C3978" w:rsidRDefault="0018464E" w:rsidP="000E16C1">
            <w:pPr>
              <w:spacing w:after="0" w:line="240" w:lineRule="auto"/>
              <w:rPr>
                <w:rFonts w:ascii="Arial" w:hAnsi="Arial" w:cs="Arial"/>
                <w:b/>
              </w:rPr>
            </w:pPr>
          </w:p>
        </w:tc>
      </w:tr>
      <w:tr w:rsidR="0018464E" w:rsidRPr="001C3978" w:rsidTr="000E16C1">
        <w:trPr>
          <w:jc w:val="center"/>
        </w:trPr>
        <w:tc>
          <w:tcPr>
            <w:tcW w:w="274" w:type="dxa"/>
          </w:tcPr>
          <w:p w:rsidR="0018464E" w:rsidRPr="001C3978" w:rsidRDefault="0018464E" w:rsidP="000E16C1">
            <w:pPr>
              <w:spacing w:after="0" w:line="240" w:lineRule="auto"/>
              <w:rPr>
                <w:rFonts w:ascii="Arial" w:hAnsi="Arial" w:cs="Arial"/>
                <w:b/>
              </w:rPr>
            </w:pPr>
          </w:p>
        </w:tc>
        <w:tc>
          <w:tcPr>
            <w:tcW w:w="5594" w:type="dxa"/>
            <w:tcBorders>
              <w:right w:val="double" w:sz="4" w:space="0" w:color="auto"/>
            </w:tcBorders>
          </w:tcPr>
          <w:p w:rsidR="0018464E" w:rsidRPr="001C3978" w:rsidRDefault="00F3561E" w:rsidP="00F3561E">
            <w:pPr>
              <w:spacing w:after="0" w:line="240" w:lineRule="auto"/>
              <w:jc w:val="both"/>
              <w:rPr>
                <w:rFonts w:ascii="Arial" w:hAnsi="Arial" w:cs="Arial"/>
              </w:rPr>
            </w:pPr>
            <w:proofErr w:type="spellStart"/>
            <w:r w:rsidRPr="00F3561E">
              <w:rPr>
                <w:rFonts w:ascii="Arial" w:hAnsi="Arial" w:cs="Arial"/>
              </w:rPr>
              <w:t>Disciplina</w:t>
            </w:r>
            <w:proofErr w:type="spellEnd"/>
            <w:r w:rsidRPr="00F3561E">
              <w:rPr>
                <w:rFonts w:ascii="Arial" w:hAnsi="Arial" w:cs="Arial"/>
              </w:rPr>
              <w:t xml:space="preserve"> </w:t>
            </w:r>
            <w:proofErr w:type="spellStart"/>
            <w:r w:rsidRPr="00F3561E">
              <w:rPr>
                <w:rFonts w:ascii="Arial" w:hAnsi="Arial" w:cs="Arial"/>
              </w:rPr>
              <w:t>urmăreşte</w:t>
            </w:r>
            <w:proofErr w:type="spellEnd"/>
            <w:r w:rsidRPr="00F3561E">
              <w:rPr>
                <w:rFonts w:ascii="Arial" w:hAnsi="Arial" w:cs="Arial"/>
              </w:rPr>
              <w:t xml:space="preserve"> </w:t>
            </w:r>
            <w:proofErr w:type="spellStart"/>
            <w:proofErr w:type="gramStart"/>
            <w:r w:rsidRPr="00F3561E">
              <w:rPr>
                <w:rFonts w:ascii="Arial" w:hAnsi="Arial" w:cs="Arial"/>
              </w:rPr>
              <w:t>însuşirea</w:t>
            </w:r>
            <w:proofErr w:type="spellEnd"/>
            <w:r w:rsidRPr="00F3561E">
              <w:rPr>
                <w:rFonts w:ascii="Arial" w:hAnsi="Arial" w:cs="Arial"/>
              </w:rPr>
              <w:t xml:space="preserve">  </w:t>
            </w:r>
            <w:proofErr w:type="spellStart"/>
            <w:r w:rsidRPr="00F3561E">
              <w:rPr>
                <w:rFonts w:ascii="Arial" w:hAnsi="Arial" w:cs="Arial"/>
              </w:rPr>
              <w:t>noţiunilor</w:t>
            </w:r>
            <w:proofErr w:type="spellEnd"/>
            <w:proofErr w:type="gramEnd"/>
            <w:r w:rsidRPr="00F3561E">
              <w:rPr>
                <w:rFonts w:ascii="Arial" w:hAnsi="Arial" w:cs="Arial"/>
              </w:rPr>
              <w:t xml:space="preserve"> care </w:t>
            </w:r>
            <w:proofErr w:type="spellStart"/>
            <w:r w:rsidRPr="00F3561E">
              <w:rPr>
                <w:rFonts w:ascii="Arial" w:hAnsi="Arial" w:cs="Arial"/>
              </w:rPr>
              <w:t>fac</w:t>
            </w:r>
            <w:proofErr w:type="spellEnd"/>
            <w:r w:rsidRPr="00F3561E">
              <w:rPr>
                <w:rFonts w:ascii="Arial" w:hAnsi="Arial" w:cs="Arial"/>
              </w:rPr>
              <w:t xml:space="preserve"> </w:t>
            </w:r>
            <w:proofErr w:type="spellStart"/>
            <w:r w:rsidRPr="00F3561E">
              <w:rPr>
                <w:rFonts w:ascii="Arial" w:hAnsi="Arial" w:cs="Arial"/>
              </w:rPr>
              <w:t>obiectul</w:t>
            </w:r>
            <w:proofErr w:type="spellEnd"/>
            <w:r w:rsidRPr="00F3561E">
              <w:rPr>
                <w:rFonts w:ascii="Arial" w:hAnsi="Arial" w:cs="Arial"/>
              </w:rPr>
              <w:t xml:space="preserve"> </w:t>
            </w:r>
            <w:proofErr w:type="spellStart"/>
            <w:r w:rsidRPr="00F3561E">
              <w:rPr>
                <w:rFonts w:ascii="Arial" w:hAnsi="Arial" w:cs="Arial"/>
              </w:rPr>
              <w:t>definirii</w:t>
            </w:r>
            <w:proofErr w:type="spellEnd"/>
            <w:r w:rsidRPr="00F3561E">
              <w:rPr>
                <w:rFonts w:ascii="Arial" w:hAnsi="Arial" w:cs="Arial"/>
              </w:rPr>
              <w:t xml:space="preserve">, </w:t>
            </w:r>
            <w:proofErr w:type="spellStart"/>
            <w:r w:rsidRPr="00F3561E">
              <w:rPr>
                <w:rFonts w:ascii="Arial" w:hAnsi="Arial" w:cs="Arial"/>
              </w:rPr>
              <w:t>analizei</w:t>
            </w:r>
            <w:proofErr w:type="spellEnd"/>
            <w:r w:rsidRPr="00F3561E">
              <w:rPr>
                <w:rFonts w:ascii="Arial" w:hAnsi="Arial" w:cs="Arial"/>
              </w:rPr>
              <w:t xml:space="preserve">, </w:t>
            </w:r>
            <w:proofErr w:type="spellStart"/>
            <w:r w:rsidRPr="00F3561E">
              <w:rPr>
                <w:rFonts w:ascii="Arial" w:hAnsi="Arial" w:cs="Arial"/>
              </w:rPr>
              <w:t>modelării</w:t>
            </w:r>
            <w:proofErr w:type="spellEnd"/>
            <w:r w:rsidRPr="00F3561E">
              <w:rPr>
                <w:rFonts w:ascii="Arial" w:hAnsi="Arial" w:cs="Arial"/>
              </w:rPr>
              <w:t xml:space="preserve"> </w:t>
            </w:r>
            <w:proofErr w:type="spellStart"/>
            <w:r w:rsidRPr="00F3561E">
              <w:rPr>
                <w:rFonts w:ascii="Arial" w:hAnsi="Arial" w:cs="Arial"/>
              </w:rPr>
              <w:t>şi</w:t>
            </w:r>
            <w:proofErr w:type="spellEnd"/>
            <w:r w:rsidRPr="00F3561E">
              <w:rPr>
                <w:rFonts w:ascii="Arial" w:hAnsi="Arial" w:cs="Arial"/>
              </w:rPr>
              <w:t xml:space="preserve"> </w:t>
            </w:r>
            <w:proofErr w:type="spellStart"/>
            <w:r w:rsidRPr="00F3561E">
              <w:rPr>
                <w:rFonts w:ascii="Arial" w:hAnsi="Arial" w:cs="Arial"/>
              </w:rPr>
              <w:t>simulării</w:t>
            </w:r>
            <w:proofErr w:type="spellEnd"/>
            <w:r w:rsidRPr="00F3561E">
              <w:rPr>
                <w:rFonts w:ascii="Arial" w:hAnsi="Arial" w:cs="Arial"/>
              </w:rPr>
              <w:t xml:space="preserve"> </w:t>
            </w:r>
            <w:proofErr w:type="spellStart"/>
            <w:r w:rsidRPr="00F3561E">
              <w:rPr>
                <w:rFonts w:ascii="Arial" w:hAnsi="Arial" w:cs="Arial"/>
              </w:rPr>
              <w:t>structurilor</w:t>
            </w:r>
            <w:proofErr w:type="spellEnd"/>
            <w:r w:rsidRPr="00F3561E">
              <w:rPr>
                <w:rFonts w:ascii="Arial" w:hAnsi="Arial" w:cs="Arial"/>
              </w:rPr>
              <w:t xml:space="preserve"> </w:t>
            </w:r>
            <w:proofErr w:type="spellStart"/>
            <w:r w:rsidRPr="00F3561E">
              <w:rPr>
                <w:rFonts w:ascii="Arial" w:hAnsi="Arial" w:cs="Arial"/>
              </w:rPr>
              <w:t>flexibile</w:t>
            </w:r>
            <w:proofErr w:type="spellEnd"/>
            <w:r w:rsidRPr="00F3561E">
              <w:rPr>
                <w:rFonts w:ascii="Arial" w:hAnsi="Arial" w:cs="Arial"/>
              </w:rPr>
              <w:t xml:space="preserve">, cu </w:t>
            </w:r>
            <w:proofErr w:type="spellStart"/>
            <w:r w:rsidRPr="00F3561E">
              <w:rPr>
                <w:rFonts w:ascii="Arial" w:hAnsi="Arial" w:cs="Arial"/>
              </w:rPr>
              <w:t>precădere</w:t>
            </w:r>
            <w:proofErr w:type="spellEnd"/>
            <w:r w:rsidRPr="00F3561E">
              <w:rPr>
                <w:rFonts w:ascii="Arial" w:hAnsi="Arial" w:cs="Arial"/>
              </w:rPr>
              <w:t xml:space="preserve"> a </w:t>
            </w:r>
            <w:proofErr w:type="spellStart"/>
            <w:r w:rsidRPr="00F3561E">
              <w:rPr>
                <w:rFonts w:ascii="Arial" w:hAnsi="Arial" w:cs="Arial"/>
              </w:rPr>
              <w:t>sistemelor</w:t>
            </w:r>
            <w:proofErr w:type="spellEnd"/>
            <w:r w:rsidRPr="00F3561E">
              <w:rPr>
                <w:rFonts w:ascii="Arial" w:hAnsi="Arial" w:cs="Arial"/>
              </w:rPr>
              <w:t xml:space="preserve"> </w:t>
            </w:r>
            <w:proofErr w:type="spellStart"/>
            <w:r w:rsidRPr="00F3561E">
              <w:rPr>
                <w:rFonts w:ascii="Arial" w:hAnsi="Arial" w:cs="Arial"/>
              </w:rPr>
              <w:t>flexibile</w:t>
            </w:r>
            <w:proofErr w:type="spellEnd"/>
            <w:r w:rsidRPr="00F3561E">
              <w:rPr>
                <w:rFonts w:ascii="Arial" w:hAnsi="Arial" w:cs="Arial"/>
              </w:rPr>
              <w:t xml:space="preserve"> de </w:t>
            </w:r>
            <w:proofErr w:type="spellStart"/>
            <w:r w:rsidRPr="00F3561E">
              <w:rPr>
                <w:rFonts w:ascii="Arial" w:hAnsi="Arial" w:cs="Arial"/>
              </w:rPr>
              <w:t>producţie</w:t>
            </w:r>
            <w:proofErr w:type="spellEnd"/>
            <w:r w:rsidRPr="00F3561E">
              <w:rPr>
                <w:rFonts w:ascii="Arial" w:hAnsi="Arial" w:cs="Arial"/>
              </w:rPr>
              <w:t xml:space="preserve">, </w:t>
            </w:r>
            <w:proofErr w:type="spellStart"/>
            <w:r w:rsidRPr="00F3561E">
              <w:rPr>
                <w:rFonts w:ascii="Arial" w:hAnsi="Arial" w:cs="Arial"/>
              </w:rPr>
              <w:t>în</w:t>
            </w:r>
            <w:proofErr w:type="spellEnd"/>
            <w:r w:rsidRPr="00F3561E">
              <w:rPr>
                <w:rFonts w:ascii="Arial" w:hAnsi="Arial" w:cs="Arial"/>
              </w:rPr>
              <w:t xml:space="preserve"> </w:t>
            </w:r>
            <w:proofErr w:type="spellStart"/>
            <w:r w:rsidRPr="00F3561E">
              <w:rPr>
                <w:rFonts w:ascii="Arial" w:hAnsi="Arial" w:cs="Arial"/>
              </w:rPr>
              <w:t>topologii</w:t>
            </w:r>
            <w:proofErr w:type="spellEnd"/>
            <w:r w:rsidRPr="00F3561E">
              <w:rPr>
                <w:rFonts w:ascii="Arial" w:hAnsi="Arial" w:cs="Arial"/>
              </w:rPr>
              <w:t xml:space="preserve">  simple </w:t>
            </w:r>
            <w:proofErr w:type="spellStart"/>
            <w:r w:rsidRPr="00F3561E">
              <w:rPr>
                <w:rFonts w:ascii="Arial" w:hAnsi="Arial" w:cs="Arial"/>
              </w:rPr>
              <w:t>sau</w:t>
            </w:r>
            <w:proofErr w:type="spellEnd"/>
            <w:r w:rsidRPr="00F3561E">
              <w:rPr>
                <w:rFonts w:ascii="Arial" w:hAnsi="Arial" w:cs="Arial"/>
              </w:rPr>
              <w:t xml:space="preserve"> </w:t>
            </w:r>
            <w:proofErr w:type="spellStart"/>
            <w:r w:rsidRPr="00F3561E">
              <w:rPr>
                <w:rFonts w:ascii="Arial" w:hAnsi="Arial" w:cs="Arial"/>
              </w:rPr>
              <w:t>ierarhizate</w:t>
            </w:r>
            <w:proofErr w:type="spellEnd"/>
            <w:r w:rsidRPr="00F3561E">
              <w:rPr>
                <w:rFonts w:ascii="Arial" w:hAnsi="Arial" w:cs="Arial"/>
              </w:rPr>
              <w:t xml:space="preserve">, </w:t>
            </w:r>
            <w:proofErr w:type="spellStart"/>
            <w:r w:rsidRPr="00F3561E">
              <w:rPr>
                <w:rFonts w:ascii="Arial" w:hAnsi="Arial" w:cs="Arial"/>
              </w:rPr>
              <w:t>creşterea</w:t>
            </w:r>
            <w:proofErr w:type="spellEnd"/>
            <w:r w:rsidRPr="00F3561E">
              <w:rPr>
                <w:rFonts w:ascii="Arial" w:hAnsi="Arial" w:cs="Arial"/>
              </w:rPr>
              <w:t xml:space="preserve"> </w:t>
            </w:r>
            <w:proofErr w:type="spellStart"/>
            <w:r w:rsidRPr="00F3561E">
              <w:rPr>
                <w:rFonts w:ascii="Arial" w:hAnsi="Arial" w:cs="Arial"/>
              </w:rPr>
              <w:t>performanţelor</w:t>
            </w:r>
            <w:proofErr w:type="spellEnd"/>
            <w:r w:rsidRPr="00F3561E">
              <w:rPr>
                <w:rFonts w:ascii="Arial" w:hAnsi="Arial" w:cs="Arial"/>
              </w:rPr>
              <w:t xml:space="preserve"> </w:t>
            </w:r>
            <w:proofErr w:type="spellStart"/>
            <w:r w:rsidRPr="00F3561E">
              <w:rPr>
                <w:rFonts w:ascii="Arial" w:hAnsi="Arial" w:cs="Arial"/>
              </w:rPr>
              <w:t>şi</w:t>
            </w:r>
            <w:proofErr w:type="spellEnd"/>
            <w:r w:rsidRPr="00F3561E">
              <w:rPr>
                <w:rFonts w:ascii="Arial" w:hAnsi="Arial" w:cs="Arial"/>
              </w:rPr>
              <w:t xml:space="preserve"> a </w:t>
            </w:r>
            <w:proofErr w:type="spellStart"/>
            <w:r w:rsidRPr="00F3561E">
              <w:rPr>
                <w:rFonts w:ascii="Arial" w:hAnsi="Arial" w:cs="Arial"/>
              </w:rPr>
              <w:t>flexibilităţii</w:t>
            </w:r>
            <w:proofErr w:type="spellEnd"/>
            <w:r w:rsidRPr="00F3561E">
              <w:rPr>
                <w:rFonts w:ascii="Arial" w:hAnsi="Arial" w:cs="Arial"/>
              </w:rPr>
              <w:t xml:space="preserve"> </w:t>
            </w:r>
            <w:proofErr w:type="spellStart"/>
            <w:r w:rsidRPr="00F3561E">
              <w:rPr>
                <w:rFonts w:ascii="Arial" w:hAnsi="Arial" w:cs="Arial"/>
              </w:rPr>
              <w:t>prin</w:t>
            </w:r>
            <w:proofErr w:type="spellEnd"/>
            <w:r w:rsidRPr="00F3561E">
              <w:rPr>
                <w:rFonts w:ascii="Arial" w:hAnsi="Arial" w:cs="Arial"/>
              </w:rPr>
              <w:t xml:space="preserve"> </w:t>
            </w:r>
            <w:proofErr w:type="spellStart"/>
            <w:r w:rsidRPr="00F3561E">
              <w:rPr>
                <w:rFonts w:ascii="Arial" w:hAnsi="Arial" w:cs="Arial"/>
              </w:rPr>
              <w:t>automatizare</w:t>
            </w:r>
            <w:proofErr w:type="spellEnd"/>
            <w:r w:rsidRPr="00F3561E">
              <w:rPr>
                <w:rFonts w:ascii="Arial" w:hAnsi="Arial" w:cs="Arial"/>
              </w:rPr>
              <w:t xml:space="preserve"> </w:t>
            </w:r>
            <w:proofErr w:type="spellStart"/>
            <w:r w:rsidRPr="00F3561E">
              <w:rPr>
                <w:rFonts w:ascii="Arial" w:hAnsi="Arial" w:cs="Arial"/>
              </w:rPr>
              <w:t>şi</w:t>
            </w:r>
            <w:proofErr w:type="spellEnd"/>
            <w:r w:rsidRPr="00F3561E">
              <w:rPr>
                <w:rFonts w:ascii="Arial" w:hAnsi="Arial" w:cs="Arial"/>
              </w:rPr>
              <w:t xml:space="preserve"> </w:t>
            </w:r>
            <w:proofErr w:type="spellStart"/>
            <w:r w:rsidRPr="00F3561E">
              <w:rPr>
                <w:rFonts w:ascii="Arial" w:hAnsi="Arial" w:cs="Arial"/>
              </w:rPr>
              <w:t>adaptabilitate</w:t>
            </w:r>
            <w:proofErr w:type="spellEnd"/>
            <w:r w:rsidRPr="00F3561E">
              <w:rPr>
                <w:rFonts w:ascii="Arial" w:hAnsi="Arial" w:cs="Arial"/>
              </w:rPr>
              <w:t>.</w:t>
            </w:r>
          </w:p>
        </w:tc>
        <w:tc>
          <w:tcPr>
            <w:tcW w:w="5595" w:type="dxa"/>
            <w:tcBorders>
              <w:left w:val="double" w:sz="4" w:space="0" w:color="auto"/>
            </w:tcBorders>
          </w:tcPr>
          <w:p w:rsidR="0018464E" w:rsidRPr="001C3978" w:rsidRDefault="00DB1509" w:rsidP="00DB1509">
            <w:pPr>
              <w:spacing w:after="0" w:line="240" w:lineRule="auto"/>
              <w:jc w:val="both"/>
              <w:rPr>
                <w:rFonts w:ascii="Arial" w:hAnsi="Arial" w:cs="Arial"/>
              </w:rPr>
            </w:pPr>
            <w:r>
              <w:rPr>
                <w:rFonts w:ascii="Arial" w:hAnsi="Arial" w:cs="Arial"/>
              </w:rPr>
              <w:t>The purpose of this course is to</w:t>
            </w:r>
            <w:r w:rsidRPr="00DB1509">
              <w:rPr>
                <w:rFonts w:ascii="Arial" w:hAnsi="Arial" w:cs="Arial"/>
              </w:rPr>
              <w:t xml:space="preserve"> acquire the notions that are the object of defining, analyzing, modeling and simulation of flexible structures, especially of flexible production systems, in simple or hierarchical topologies, increasing performance and flexibility through automation and adaptability.</w:t>
            </w:r>
          </w:p>
        </w:tc>
        <w:tc>
          <w:tcPr>
            <w:tcW w:w="292" w:type="dxa"/>
          </w:tcPr>
          <w:p w:rsidR="0018464E" w:rsidRPr="001C3978" w:rsidRDefault="0018464E" w:rsidP="000E16C1">
            <w:pPr>
              <w:spacing w:after="0" w:line="240" w:lineRule="auto"/>
              <w:rPr>
                <w:rFonts w:ascii="Arial" w:hAnsi="Arial" w:cs="Arial"/>
                <w:b/>
              </w:rPr>
            </w:pPr>
          </w:p>
        </w:tc>
      </w:tr>
    </w:tbl>
    <w:p w:rsidR="0018464E" w:rsidRPr="001C3978" w:rsidRDefault="0018464E" w:rsidP="00C33FE4">
      <w:pPr>
        <w:spacing w:after="0" w:line="240" w:lineRule="auto"/>
        <w:jc w:val="center"/>
        <w:rPr>
          <w:rFonts w:ascii="Arial" w:hAnsi="Arial" w:cs="Arial"/>
          <w:sz w:val="32"/>
          <w:szCs w:val="32"/>
        </w:rPr>
      </w:pPr>
    </w:p>
    <w:tbl>
      <w:tblPr>
        <w:tblW w:w="11818" w:type="dxa"/>
        <w:jc w:val="center"/>
        <w:tblInd w:w="1972" w:type="dxa"/>
        <w:tblLook w:val="00A0" w:firstRow="1" w:lastRow="0" w:firstColumn="1" w:lastColumn="0" w:noHBand="0" w:noVBand="0"/>
      </w:tblPr>
      <w:tblGrid>
        <w:gridCol w:w="274"/>
        <w:gridCol w:w="5610"/>
        <w:gridCol w:w="5611"/>
        <w:gridCol w:w="323"/>
      </w:tblGrid>
      <w:tr w:rsidR="0018464E" w:rsidRPr="001C3978" w:rsidTr="000E16C1">
        <w:trPr>
          <w:jc w:val="center"/>
        </w:trPr>
        <w:tc>
          <w:tcPr>
            <w:tcW w:w="274" w:type="dxa"/>
            <w:shd w:val="clear" w:color="auto" w:fill="BFBFBF"/>
          </w:tcPr>
          <w:p w:rsidR="0018464E" w:rsidRPr="001C3978" w:rsidRDefault="0018464E" w:rsidP="000E16C1">
            <w:pPr>
              <w:spacing w:after="0" w:line="240" w:lineRule="auto"/>
              <w:rPr>
                <w:rFonts w:ascii="Arial" w:hAnsi="Arial" w:cs="Arial"/>
                <w:b/>
              </w:rPr>
            </w:pPr>
          </w:p>
        </w:tc>
        <w:tc>
          <w:tcPr>
            <w:tcW w:w="5610" w:type="dxa"/>
            <w:tcBorders>
              <w:right w:val="double" w:sz="4" w:space="0" w:color="auto"/>
            </w:tcBorders>
            <w:shd w:val="clear" w:color="auto" w:fill="BFBFBF"/>
          </w:tcPr>
          <w:p w:rsidR="0018464E" w:rsidRPr="001C3978" w:rsidRDefault="0018464E" w:rsidP="000E16C1">
            <w:pPr>
              <w:spacing w:after="0" w:line="240" w:lineRule="auto"/>
              <w:jc w:val="center"/>
              <w:rPr>
                <w:rFonts w:ascii="Times New Roman" w:hAnsi="Times New Roman"/>
                <w:sz w:val="20"/>
                <w:szCs w:val="20"/>
              </w:rPr>
            </w:pPr>
            <w:r w:rsidRPr="001C3978">
              <w:rPr>
                <w:rFonts w:ascii="Arial" w:hAnsi="Arial" w:cs="Arial"/>
                <w:b/>
              </w:rPr>
              <w:t>Curs</w:t>
            </w:r>
          </w:p>
        </w:tc>
        <w:tc>
          <w:tcPr>
            <w:tcW w:w="5611" w:type="dxa"/>
            <w:tcBorders>
              <w:left w:val="double" w:sz="4" w:space="0" w:color="auto"/>
            </w:tcBorders>
            <w:shd w:val="clear" w:color="auto" w:fill="BFBFBF"/>
          </w:tcPr>
          <w:p w:rsidR="0018464E" w:rsidRPr="001C3978" w:rsidRDefault="0018464E" w:rsidP="000E16C1">
            <w:pPr>
              <w:spacing w:after="0" w:line="240" w:lineRule="auto"/>
              <w:jc w:val="center"/>
              <w:rPr>
                <w:rFonts w:ascii="Times New Roman" w:hAnsi="Times New Roman"/>
                <w:sz w:val="20"/>
                <w:szCs w:val="20"/>
              </w:rPr>
            </w:pPr>
            <w:r w:rsidRPr="001C3978">
              <w:rPr>
                <w:rFonts w:ascii="Arial" w:hAnsi="Arial" w:cs="Arial"/>
                <w:b/>
              </w:rPr>
              <w:t>Course</w:t>
            </w:r>
          </w:p>
        </w:tc>
        <w:tc>
          <w:tcPr>
            <w:tcW w:w="323" w:type="dxa"/>
            <w:shd w:val="clear" w:color="auto" w:fill="BFBFBF"/>
          </w:tcPr>
          <w:p w:rsidR="0018464E" w:rsidRPr="001C3978" w:rsidRDefault="0018464E" w:rsidP="000E16C1">
            <w:pPr>
              <w:spacing w:after="0" w:line="240" w:lineRule="auto"/>
              <w:rPr>
                <w:rFonts w:ascii="Arial" w:hAnsi="Arial" w:cs="Arial"/>
                <w:b/>
              </w:rPr>
            </w:pPr>
          </w:p>
        </w:tc>
      </w:tr>
      <w:tr w:rsidR="0018464E" w:rsidRPr="001C3978" w:rsidTr="000E16C1">
        <w:trPr>
          <w:jc w:val="center"/>
        </w:trPr>
        <w:tc>
          <w:tcPr>
            <w:tcW w:w="274" w:type="dxa"/>
            <w:shd w:val="clear" w:color="auto" w:fill="D9D9D9"/>
          </w:tcPr>
          <w:p w:rsidR="0018464E" w:rsidRPr="001C3978" w:rsidRDefault="0018464E" w:rsidP="000E16C1">
            <w:pPr>
              <w:spacing w:after="0" w:line="240" w:lineRule="auto"/>
              <w:rPr>
                <w:rFonts w:ascii="Arial" w:hAnsi="Arial" w:cs="Arial"/>
                <w:b/>
              </w:rPr>
            </w:pPr>
          </w:p>
        </w:tc>
        <w:tc>
          <w:tcPr>
            <w:tcW w:w="5610" w:type="dxa"/>
            <w:tcBorders>
              <w:right w:val="double" w:sz="4" w:space="0" w:color="auto"/>
            </w:tcBorders>
            <w:shd w:val="clear" w:color="auto" w:fill="D9D9D9"/>
          </w:tcPr>
          <w:p w:rsidR="0018464E" w:rsidRPr="001C3978" w:rsidRDefault="0018464E" w:rsidP="000E16C1">
            <w:pPr>
              <w:spacing w:after="0" w:line="240" w:lineRule="auto"/>
              <w:jc w:val="center"/>
              <w:rPr>
                <w:rFonts w:ascii="Arial" w:hAnsi="Arial" w:cs="Arial"/>
              </w:rPr>
            </w:pPr>
            <w:r w:rsidRPr="001C3978">
              <w:rPr>
                <w:rFonts w:ascii="Arial" w:hAnsi="Arial" w:cs="Arial"/>
              </w:rPr>
              <w:t xml:space="preserve">1 </w:t>
            </w:r>
            <w:proofErr w:type="spellStart"/>
            <w:r w:rsidRPr="001C3978">
              <w:rPr>
                <w:rFonts w:ascii="Arial" w:hAnsi="Arial" w:cs="Arial"/>
              </w:rPr>
              <w:t>oră</w:t>
            </w:r>
            <w:proofErr w:type="spellEnd"/>
            <w:r w:rsidRPr="001C3978">
              <w:rPr>
                <w:rFonts w:ascii="Arial" w:hAnsi="Arial" w:cs="Arial"/>
              </w:rPr>
              <w:t>/</w:t>
            </w:r>
            <w:proofErr w:type="spellStart"/>
            <w:r w:rsidRPr="001C3978">
              <w:rPr>
                <w:rFonts w:ascii="Arial" w:hAnsi="Arial" w:cs="Arial"/>
              </w:rPr>
              <w:t>săptămână</w:t>
            </w:r>
            <w:proofErr w:type="spellEnd"/>
            <w:r w:rsidRPr="001C3978">
              <w:rPr>
                <w:rFonts w:ascii="Arial" w:hAnsi="Arial" w:cs="Arial"/>
              </w:rPr>
              <w:t>, total 14 ore</w:t>
            </w:r>
          </w:p>
        </w:tc>
        <w:tc>
          <w:tcPr>
            <w:tcW w:w="5611" w:type="dxa"/>
            <w:tcBorders>
              <w:left w:val="double" w:sz="4" w:space="0" w:color="auto"/>
            </w:tcBorders>
            <w:shd w:val="clear" w:color="auto" w:fill="D9D9D9"/>
          </w:tcPr>
          <w:p w:rsidR="0018464E" w:rsidRPr="001C3978" w:rsidRDefault="00A708C1" w:rsidP="00A708C1">
            <w:pPr>
              <w:spacing w:after="0" w:line="240" w:lineRule="auto"/>
              <w:jc w:val="center"/>
              <w:rPr>
                <w:rFonts w:ascii="Arial" w:hAnsi="Arial" w:cs="Arial"/>
              </w:rPr>
            </w:pPr>
            <w:r>
              <w:rPr>
                <w:rFonts w:ascii="Arial" w:hAnsi="Arial" w:cs="Arial"/>
              </w:rPr>
              <w:t>1</w:t>
            </w:r>
            <w:r w:rsidR="0018464E" w:rsidRPr="001C3978">
              <w:rPr>
                <w:rFonts w:ascii="Arial" w:hAnsi="Arial" w:cs="Arial"/>
              </w:rPr>
              <w:t xml:space="preserve"> hour weekly, </w:t>
            </w:r>
            <w:r>
              <w:rPr>
                <w:rFonts w:ascii="Arial" w:hAnsi="Arial" w:cs="Arial"/>
              </w:rPr>
              <w:t>14</w:t>
            </w:r>
            <w:r w:rsidR="0018464E" w:rsidRPr="001C3978">
              <w:rPr>
                <w:rFonts w:ascii="Arial" w:hAnsi="Arial" w:cs="Arial"/>
              </w:rPr>
              <w:t xml:space="preserve"> hours total</w:t>
            </w:r>
          </w:p>
        </w:tc>
        <w:tc>
          <w:tcPr>
            <w:tcW w:w="323" w:type="dxa"/>
            <w:shd w:val="clear" w:color="auto" w:fill="D9D9D9"/>
          </w:tcPr>
          <w:p w:rsidR="0018464E" w:rsidRPr="001C3978" w:rsidRDefault="0018464E" w:rsidP="000E16C1">
            <w:pPr>
              <w:spacing w:after="0" w:line="240" w:lineRule="auto"/>
              <w:rPr>
                <w:rFonts w:ascii="Arial" w:hAnsi="Arial" w:cs="Arial"/>
                <w:b/>
              </w:rPr>
            </w:pPr>
          </w:p>
        </w:tc>
      </w:tr>
      <w:tr w:rsidR="0018464E" w:rsidRPr="001C3978" w:rsidTr="000E16C1">
        <w:trPr>
          <w:jc w:val="center"/>
        </w:trPr>
        <w:tc>
          <w:tcPr>
            <w:tcW w:w="274" w:type="dxa"/>
          </w:tcPr>
          <w:p w:rsidR="0018464E" w:rsidRPr="001C3978" w:rsidRDefault="0018464E" w:rsidP="000E16C1">
            <w:pPr>
              <w:spacing w:after="0" w:line="240" w:lineRule="auto"/>
              <w:rPr>
                <w:rFonts w:ascii="Arial" w:hAnsi="Arial" w:cs="Arial"/>
                <w:b/>
              </w:rPr>
            </w:pPr>
          </w:p>
        </w:tc>
        <w:tc>
          <w:tcPr>
            <w:tcW w:w="5610" w:type="dxa"/>
            <w:tcBorders>
              <w:right w:val="double" w:sz="4" w:space="0" w:color="auto"/>
            </w:tcBorders>
          </w:tcPr>
          <w:p w:rsidR="0018464E" w:rsidRPr="00F3561E" w:rsidRDefault="00F3561E" w:rsidP="00F3561E">
            <w:pPr>
              <w:pStyle w:val="ListParagraph"/>
              <w:numPr>
                <w:ilvl w:val="0"/>
                <w:numId w:val="1"/>
              </w:numPr>
              <w:spacing w:after="0" w:line="240" w:lineRule="auto"/>
              <w:rPr>
                <w:rFonts w:ascii="Arial" w:hAnsi="Arial" w:cs="Arial"/>
              </w:rPr>
            </w:pPr>
            <w:proofErr w:type="spellStart"/>
            <w:r w:rsidRPr="00F3561E">
              <w:rPr>
                <w:rFonts w:ascii="Arial" w:hAnsi="Arial" w:cs="Arial"/>
              </w:rPr>
              <w:t>Structuri</w:t>
            </w:r>
            <w:proofErr w:type="spellEnd"/>
            <w:r w:rsidRPr="00F3561E">
              <w:rPr>
                <w:rFonts w:ascii="Arial" w:hAnsi="Arial" w:cs="Arial"/>
              </w:rPr>
              <w:t xml:space="preserve"> automate de </w:t>
            </w:r>
            <w:proofErr w:type="spellStart"/>
            <w:r w:rsidRPr="00F3561E">
              <w:rPr>
                <w:rFonts w:ascii="Arial" w:hAnsi="Arial" w:cs="Arial"/>
              </w:rPr>
              <w:t>fabricaţie</w:t>
            </w:r>
            <w:proofErr w:type="spellEnd"/>
            <w:r w:rsidR="00DB1509">
              <w:rPr>
                <w:rFonts w:ascii="Arial" w:hAnsi="Arial" w:cs="Arial"/>
              </w:rPr>
              <w:t xml:space="preserve"> </w:t>
            </w:r>
            <w:r>
              <w:rPr>
                <w:rFonts w:ascii="Arial" w:hAnsi="Arial" w:cs="Arial"/>
              </w:rPr>
              <w:t xml:space="preserve">- </w:t>
            </w:r>
            <w:proofErr w:type="spellStart"/>
            <w:r>
              <w:rPr>
                <w:rFonts w:ascii="Arial" w:hAnsi="Arial" w:cs="Arial"/>
              </w:rPr>
              <w:t>sisteme</w:t>
            </w:r>
            <w:proofErr w:type="spellEnd"/>
            <w:r>
              <w:rPr>
                <w:rFonts w:ascii="Arial" w:hAnsi="Arial" w:cs="Arial"/>
              </w:rPr>
              <w:t xml:space="preserve"> cu </w:t>
            </w:r>
            <w:proofErr w:type="spellStart"/>
            <w:r>
              <w:rPr>
                <w:rFonts w:ascii="Arial" w:hAnsi="Arial" w:cs="Arial"/>
              </w:rPr>
              <w:t>evenimente</w:t>
            </w:r>
            <w:proofErr w:type="spellEnd"/>
            <w:r>
              <w:rPr>
                <w:rFonts w:ascii="Arial" w:hAnsi="Arial" w:cs="Arial"/>
              </w:rPr>
              <w:t xml:space="preserve"> discrete;</w:t>
            </w:r>
            <w:r w:rsidRPr="00F3561E">
              <w:rPr>
                <w:rFonts w:ascii="Arial" w:hAnsi="Arial" w:cs="Arial"/>
              </w:rPr>
              <w:t xml:space="preserve"> </w:t>
            </w:r>
          </w:p>
          <w:p w:rsidR="00F3561E" w:rsidRPr="00F3561E" w:rsidRDefault="00F3561E" w:rsidP="00F3561E">
            <w:pPr>
              <w:pStyle w:val="ListParagraph"/>
              <w:numPr>
                <w:ilvl w:val="0"/>
                <w:numId w:val="1"/>
              </w:numPr>
              <w:spacing w:after="0" w:line="240" w:lineRule="auto"/>
              <w:rPr>
                <w:rFonts w:ascii="Arial" w:hAnsi="Arial" w:cs="Arial"/>
              </w:rPr>
            </w:pPr>
            <w:proofErr w:type="spellStart"/>
            <w:r w:rsidRPr="00F3561E">
              <w:rPr>
                <w:rFonts w:ascii="Arial" w:hAnsi="Arial" w:cs="Arial"/>
              </w:rPr>
              <w:t>Structuri</w:t>
            </w:r>
            <w:proofErr w:type="spellEnd"/>
            <w:r w:rsidRPr="00F3561E">
              <w:rPr>
                <w:rFonts w:ascii="Arial" w:hAnsi="Arial" w:cs="Arial"/>
              </w:rPr>
              <w:t xml:space="preserve"> </w:t>
            </w:r>
            <w:proofErr w:type="spellStart"/>
            <w:r w:rsidRPr="00F3561E">
              <w:rPr>
                <w:rFonts w:ascii="Arial" w:hAnsi="Arial" w:cs="Arial"/>
              </w:rPr>
              <w:t>specifice</w:t>
            </w:r>
            <w:proofErr w:type="spellEnd"/>
            <w:r w:rsidRPr="00F3561E">
              <w:rPr>
                <w:rFonts w:ascii="Arial" w:hAnsi="Arial" w:cs="Arial"/>
              </w:rPr>
              <w:t xml:space="preserve"> </w:t>
            </w:r>
            <w:proofErr w:type="spellStart"/>
            <w:r w:rsidRPr="00F3561E">
              <w:rPr>
                <w:rFonts w:ascii="Arial" w:hAnsi="Arial" w:cs="Arial"/>
              </w:rPr>
              <w:t>proceselor</w:t>
            </w:r>
            <w:proofErr w:type="spellEnd"/>
            <w:r w:rsidRPr="00F3561E">
              <w:rPr>
                <w:rFonts w:ascii="Arial" w:hAnsi="Arial" w:cs="Arial"/>
              </w:rPr>
              <w:t xml:space="preserve"> de  </w:t>
            </w:r>
            <w:proofErr w:type="spellStart"/>
            <w:r w:rsidRPr="00F3561E">
              <w:rPr>
                <w:rFonts w:ascii="Arial" w:hAnsi="Arial" w:cs="Arial"/>
              </w:rPr>
              <w:t>asamblare</w:t>
            </w:r>
            <w:proofErr w:type="spellEnd"/>
            <w:r w:rsidRPr="00F3561E">
              <w:rPr>
                <w:rFonts w:ascii="Arial" w:hAnsi="Arial" w:cs="Arial"/>
              </w:rPr>
              <w:t xml:space="preserve"> </w:t>
            </w:r>
            <w:proofErr w:type="spellStart"/>
            <w:r w:rsidRPr="00F3561E">
              <w:rPr>
                <w:rFonts w:ascii="Arial" w:hAnsi="Arial" w:cs="Arial"/>
              </w:rPr>
              <w:t>şi</w:t>
            </w:r>
            <w:proofErr w:type="spellEnd"/>
            <w:r w:rsidRPr="00F3561E">
              <w:rPr>
                <w:rFonts w:ascii="Arial" w:hAnsi="Arial" w:cs="Arial"/>
              </w:rPr>
              <w:t xml:space="preserve"> </w:t>
            </w:r>
            <w:proofErr w:type="spellStart"/>
            <w:r w:rsidRPr="00F3561E">
              <w:rPr>
                <w:rFonts w:ascii="Arial" w:hAnsi="Arial" w:cs="Arial"/>
              </w:rPr>
              <w:t>divizarea</w:t>
            </w:r>
            <w:proofErr w:type="spellEnd"/>
            <w:r w:rsidRPr="00F3561E">
              <w:rPr>
                <w:rFonts w:ascii="Arial" w:hAnsi="Arial" w:cs="Arial"/>
              </w:rPr>
              <w:t xml:space="preserve"> </w:t>
            </w:r>
            <w:proofErr w:type="spellStart"/>
            <w:r w:rsidRPr="00F3561E">
              <w:rPr>
                <w:rFonts w:ascii="Arial" w:hAnsi="Arial" w:cs="Arial"/>
              </w:rPr>
              <w:t>procesului</w:t>
            </w:r>
            <w:proofErr w:type="spellEnd"/>
            <w:r w:rsidRPr="00F3561E">
              <w:rPr>
                <w:rFonts w:ascii="Arial" w:hAnsi="Arial" w:cs="Arial"/>
              </w:rPr>
              <w:t xml:space="preserve"> de </w:t>
            </w:r>
            <w:proofErr w:type="spellStart"/>
            <w:r w:rsidRPr="00F3561E">
              <w:rPr>
                <w:rFonts w:ascii="Arial" w:hAnsi="Arial" w:cs="Arial"/>
              </w:rPr>
              <w:t>fabricaţie</w:t>
            </w:r>
            <w:proofErr w:type="spellEnd"/>
            <w:r>
              <w:rPr>
                <w:rFonts w:ascii="Arial" w:hAnsi="Arial" w:cs="Arial"/>
              </w:rPr>
              <w:t>;</w:t>
            </w:r>
            <w:r w:rsidRPr="00F3561E">
              <w:rPr>
                <w:rFonts w:ascii="Arial" w:hAnsi="Arial" w:cs="Arial"/>
              </w:rPr>
              <w:t xml:space="preserve"> </w:t>
            </w:r>
          </w:p>
          <w:p w:rsidR="00F3561E" w:rsidRPr="00F3561E" w:rsidRDefault="00F3561E" w:rsidP="00F3561E">
            <w:pPr>
              <w:pStyle w:val="ListParagraph"/>
              <w:numPr>
                <w:ilvl w:val="0"/>
                <w:numId w:val="1"/>
              </w:numPr>
              <w:spacing w:after="0" w:line="240" w:lineRule="auto"/>
              <w:rPr>
                <w:rFonts w:ascii="Arial" w:hAnsi="Arial" w:cs="Arial"/>
              </w:rPr>
            </w:pPr>
            <w:proofErr w:type="spellStart"/>
            <w:r w:rsidRPr="00F3561E">
              <w:rPr>
                <w:rFonts w:ascii="Arial" w:hAnsi="Arial" w:cs="Arial"/>
              </w:rPr>
              <w:t>Structuri</w:t>
            </w:r>
            <w:proofErr w:type="spellEnd"/>
            <w:r w:rsidRPr="00F3561E">
              <w:rPr>
                <w:rFonts w:ascii="Arial" w:hAnsi="Arial" w:cs="Arial"/>
              </w:rPr>
              <w:t xml:space="preserve"> </w:t>
            </w:r>
            <w:proofErr w:type="spellStart"/>
            <w:r w:rsidRPr="00F3561E">
              <w:rPr>
                <w:rFonts w:ascii="Arial" w:hAnsi="Arial" w:cs="Arial"/>
              </w:rPr>
              <w:t>flexibile</w:t>
            </w:r>
            <w:proofErr w:type="spellEnd"/>
            <w:r w:rsidRPr="00F3561E">
              <w:rPr>
                <w:rFonts w:ascii="Arial" w:hAnsi="Arial" w:cs="Arial"/>
              </w:rPr>
              <w:t xml:space="preserve"> </w:t>
            </w:r>
            <w:r w:rsidR="00DB1509">
              <w:rPr>
                <w:rFonts w:ascii="Arial" w:hAnsi="Arial" w:cs="Arial"/>
              </w:rPr>
              <w:t xml:space="preserve">de </w:t>
            </w:r>
            <w:proofErr w:type="spellStart"/>
            <w:r w:rsidR="00DB1509">
              <w:rPr>
                <w:rFonts w:ascii="Arial" w:hAnsi="Arial" w:cs="Arial"/>
              </w:rPr>
              <w:t>fabricaţie</w:t>
            </w:r>
            <w:proofErr w:type="spellEnd"/>
            <w:r w:rsidR="00DB1509">
              <w:rPr>
                <w:rFonts w:ascii="Arial" w:hAnsi="Arial" w:cs="Arial"/>
              </w:rPr>
              <w:t xml:space="preserve"> </w:t>
            </w:r>
            <w:proofErr w:type="spellStart"/>
            <w:r w:rsidRPr="00F3561E">
              <w:rPr>
                <w:rFonts w:ascii="Arial" w:hAnsi="Arial" w:cs="Arial"/>
              </w:rPr>
              <w:t>hibride</w:t>
            </w:r>
            <w:proofErr w:type="spellEnd"/>
            <w:r>
              <w:rPr>
                <w:rFonts w:ascii="Arial" w:hAnsi="Arial" w:cs="Arial"/>
              </w:rPr>
              <w:t>;</w:t>
            </w:r>
            <w:r w:rsidRPr="00F3561E">
              <w:rPr>
                <w:rFonts w:ascii="Arial" w:hAnsi="Arial" w:cs="Arial"/>
              </w:rPr>
              <w:t xml:space="preserve"> </w:t>
            </w:r>
          </w:p>
          <w:p w:rsidR="00F3561E" w:rsidRPr="00F3561E" w:rsidRDefault="00F3561E" w:rsidP="00F3561E">
            <w:pPr>
              <w:pStyle w:val="ListParagraph"/>
              <w:numPr>
                <w:ilvl w:val="0"/>
                <w:numId w:val="1"/>
              </w:numPr>
              <w:spacing w:after="0" w:line="240" w:lineRule="auto"/>
              <w:rPr>
                <w:rFonts w:ascii="Arial" w:hAnsi="Arial" w:cs="Arial"/>
              </w:rPr>
            </w:pPr>
            <w:proofErr w:type="spellStart"/>
            <w:r w:rsidRPr="00F3561E">
              <w:rPr>
                <w:rFonts w:ascii="Arial" w:hAnsi="Arial" w:cs="Arial"/>
              </w:rPr>
              <w:t>Proiectarea</w:t>
            </w:r>
            <w:proofErr w:type="spellEnd"/>
            <w:r w:rsidRPr="00F3561E">
              <w:rPr>
                <w:rFonts w:ascii="Arial" w:hAnsi="Arial" w:cs="Arial"/>
              </w:rPr>
              <w:t xml:space="preserve"> </w:t>
            </w:r>
            <w:proofErr w:type="spellStart"/>
            <w:r w:rsidRPr="00F3561E">
              <w:rPr>
                <w:rFonts w:ascii="Arial" w:hAnsi="Arial" w:cs="Arial"/>
              </w:rPr>
              <w:t>structurilor</w:t>
            </w:r>
            <w:proofErr w:type="spellEnd"/>
            <w:r w:rsidRPr="00F3561E">
              <w:rPr>
                <w:rFonts w:ascii="Arial" w:hAnsi="Arial" w:cs="Arial"/>
              </w:rPr>
              <w:t xml:space="preserve"> de </w:t>
            </w:r>
            <w:proofErr w:type="spellStart"/>
            <w:r w:rsidRPr="00F3561E">
              <w:rPr>
                <w:rFonts w:ascii="Arial" w:hAnsi="Arial" w:cs="Arial"/>
              </w:rPr>
              <w:t>comandă</w:t>
            </w:r>
            <w:proofErr w:type="spellEnd"/>
            <w:r w:rsidRPr="00F3561E">
              <w:rPr>
                <w:rFonts w:ascii="Arial" w:hAnsi="Arial" w:cs="Arial"/>
              </w:rPr>
              <w:t xml:space="preserve"> / control </w:t>
            </w:r>
            <w:proofErr w:type="spellStart"/>
            <w:r w:rsidRPr="00F3561E">
              <w:rPr>
                <w:rFonts w:ascii="Arial" w:hAnsi="Arial" w:cs="Arial"/>
              </w:rPr>
              <w:t>pentru</w:t>
            </w:r>
            <w:proofErr w:type="spellEnd"/>
            <w:r w:rsidRPr="00F3561E">
              <w:rPr>
                <w:rFonts w:ascii="Arial" w:hAnsi="Arial" w:cs="Arial"/>
              </w:rPr>
              <w:t xml:space="preserve"> </w:t>
            </w:r>
            <w:proofErr w:type="spellStart"/>
            <w:r w:rsidRPr="00F3561E">
              <w:rPr>
                <w:rFonts w:ascii="Arial" w:hAnsi="Arial" w:cs="Arial"/>
              </w:rPr>
              <w:t>procese</w:t>
            </w:r>
            <w:proofErr w:type="spellEnd"/>
            <w:r w:rsidRPr="00F3561E">
              <w:rPr>
                <w:rFonts w:ascii="Arial" w:hAnsi="Arial" w:cs="Arial"/>
              </w:rPr>
              <w:t xml:space="preserve"> cu </w:t>
            </w:r>
            <w:proofErr w:type="spellStart"/>
            <w:r w:rsidRPr="00F3561E">
              <w:rPr>
                <w:rFonts w:ascii="Arial" w:hAnsi="Arial" w:cs="Arial"/>
              </w:rPr>
              <w:t>evenimente</w:t>
            </w:r>
            <w:proofErr w:type="spellEnd"/>
            <w:r w:rsidRPr="00F3561E">
              <w:rPr>
                <w:rFonts w:ascii="Arial" w:hAnsi="Arial" w:cs="Arial"/>
              </w:rPr>
              <w:t xml:space="preserve"> discrete </w:t>
            </w:r>
          </w:p>
          <w:p w:rsidR="0018464E" w:rsidRDefault="00F3561E" w:rsidP="00F3561E">
            <w:pPr>
              <w:pStyle w:val="ListParagraph"/>
              <w:numPr>
                <w:ilvl w:val="0"/>
                <w:numId w:val="1"/>
              </w:numPr>
              <w:spacing w:after="0" w:line="240" w:lineRule="auto"/>
              <w:rPr>
                <w:rFonts w:ascii="Arial" w:hAnsi="Arial" w:cs="Arial"/>
              </w:rPr>
            </w:pPr>
            <w:r w:rsidRPr="00F3561E">
              <w:rPr>
                <w:rFonts w:ascii="Arial" w:hAnsi="Arial" w:cs="Arial"/>
                <w:bCs/>
                <w:lang w:val="ro-RO"/>
              </w:rPr>
              <w:t>Formalismul Reţelelor Petri neautonome  în analiza structurilor flexibile</w:t>
            </w:r>
            <w:r>
              <w:rPr>
                <w:rFonts w:ascii="Arial" w:hAnsi="Arial" w:cs="Arial"/>
              </w:rPr>
              <w:t>;</w:t>
            </w:r>
          </w:p>
          <w:p w:rsidR="00F3561E" w:rsidRPr="001C3978" w:rsidRDefault="00F3561E" w:rsidP="00F3561E">
            <w:pPr>
              <w:pStyle w:val="ListParagraph"/>
              <w:numPr>
                <w:ilvl w:val="0"/>
                <w:numId w:val="1"/>
              </w:numPr>
              <w:spacing w:after="0" w:line="240" w:lineRule="auto"/>
              <w:rPr>
                <w:rFonts w:ascii="Arial" w:hAnsi="Arial" w:cs="Arial"/>
              </w:rPr>
            </w:pPr>
            <w:proofErr w:type="spellStart"/>
            <w:r>
              <w:rPr>
                <w:rFonts w:ascii="Arial" w:hAnsi="Arial" w:cs="Arial"/>
              </w:rPr>
              <w:t>Tehnici</w:t>
            </w:r>
            <w:proofErr w:type="spellEnd"/>
            <w:r>
              <w:rPr>
                <w:rFonts w:ascii="Arial" w:hAnsi="Arial" w:cs="Arial"/>
              </w:rPr>
              <w:t xml:space="preserve"> de </w:t>
            </w:r>
            <w:proofErr w:type="spellStart"/>
            <w:r>
              <w:rPr>
                <w:rFonts w:ascii="Arial" w:hAnsi="Arial" w:cs="Arial"/>
              </w:rPr>
              <w:t>reprezentare</w:t>
            </w:r>
            <w:proofErr w:type="spellEnd"/>
            <w:r>
              <w:rPr>
                <w:rFonts w:ascii="Arial" w:hAnsi="Arial" w:cs="Arial"/>
              </w:rPr>
              <w:t xml:space="preserve"> a </w:t>
            </w:r>
            <w:proofErr w:type="spellStart"/>
            <w:r>
              <w:rPr>
                <w:rFonts w:ascii="Arial" w:hAnsi="Arial" w:cs="Arial"/>
              </w:rPr>
              <w:t>structurilor</w:t>
            </w:r>
            <w:proofErr w:type="spellEnd"/>
            <w:r>
              <w:rPr>
                <w:rFonts w:ascii="Arial" w:hAnsi="Arial" w:cs="Arial"/>
              </w:rPr>
              <w:t xml:space="preserve"> de </w:t>
            </w:r>
            <w:proofErr w:type="spellStart"/>
            <w:r>
              <w:rPr>
                <w:rFonts w:ascii="Arial" w:hAnsi="Arial" w:cs="Arial"/>
              </w:rPr>
              <w:t>fabricaţie</w:t>
            </w:r>
            <w:proofErr w:type="spellEnd"/>
            <w:r>
              <w:rPr>
                <w:rFonts w:ascii="Arial" w:hAnsi="Arial" w:cs="Arial"/>
              </w:rPr>
              <w:t>.</w:t>
            </w:r>
          </w:p>
        </w:tc>
        <w:tc>
          <w:tcPr>
            <w:tcW w:w="5611" w:type="dxa"/>
            <w:tcBorders>
              <w:left w:val="double" w:sz="4" w:space="0" w:color="auto"/>
            </w:tcBorders>
          </w:tcPr>
          <w:p w:rsidR="00DB1509" w:rsidRDefault="00DB1509" w:rsidP="00DB1509">
            <w:pPr>
              <w:pStyle w:val="ListParagraph"/>
              <w:numPr>
                <w:ilvl w:val="0"/>
                <w:numId w:val="1"/>
              </w:numPr>
              <w:spacing w:after="0" w:line="240" w:lineRule="auto"/>
              <w:rPr>
                <w:rFonts w:ascii="Arial" w:hAnsi="Arial" w:cs="Arial"/>
              </w:rPr>
            </w:pPr>
            <w:r w:rsidRPr="00DB1509">
              <w:rPr>
                <w:rFonts w:ascii="Arial" w:hAnsi="Arial" w:cs="Arial"/>
              </w:rPr>
              <w:t>Automated Manufacturing Structures - Discrete Event Systems;</w:t>
            </w:r>
            <w:r>
              <w:rPr>
                <w:rFonts w:ascii="Arial" w:hAnsi="Arial" w:cs="Arial"/>
              </w:rPr>
              <w:t xml:space="preserve"> </w:t>
            </w:r>
          </w:p>
          <w:p w:rsidR="00DB1509" w:rsidRDefault="00DB1509" w:rsidP="00DB1509">
            <w:pPr>
              <w:pStyle w:val="ListParagraph"/>
              <w:numPr>
                <w:ilvl w:val="0"/>
                <w:numId w:val="1"/>
              </w:numPr>
              <w:spacing w:after="0" w:line="240" w:lineRule="auto"/>
              <w:rPr>
                <w:rFonts w:ascii="Arial" w:hAnsi="Arial" w:cs="Arial"/>
              </w:rPr>
            </w:pPr>
            <w:r>
              <w:rPr>
                <w:rFonts w:ascii="Arial" w:hAnsi="Arial" w:cs="Arial"/>
              </w:rPr>
              <w:t xml:space="preserve">Structures dedicated to assembly processes and its particularities; Hybrid flexible manufacturing structures; </w:t>
            </w:r>
          </w:p>
          <w:p w:rsidR="00321AA1" w:rsidRDefault="00DB1509" w:rsidP="00DB1509">
            <w:pPr>
              <w:pStyle w:val="ListParagraph"/>
              <w:numPr>
                <w:ilvl w:val="0"/>
                <w:numId w:val="1"/>
              </w:numPr>
              <w:spacing w:after="0" w:line="240" w:lineRule="auto"/>
              <w:rPr>
                <w:rFonts w:ascii="Arial" w:hAnsi="Arial" w:cs="Arial"/>
              </w:rPr>
            </w:pPr>
            <w:r>
              <w:rPr>
                <w:rFonts w:ascii="Arial" w:hAnsi="Arial" w:cs="Arial"/>
              </w:rPr>
              <w:t>Design of the command – control strategies for discrete event drives manufacturing processes;</w:t>
            </w:r>
          </w:p>
          <w:p w:rsidR="00321AA1" w:rsidRDefault="00DB1509" w:rsidP="00321AA1">
            <w:pPr>
              <w:pStyle w:val="ListParagraph"/>
              <w:numPr>
                <w:ilvl w:val="0"/>
                <w:numId w:val="1"/>
              </w:numPr>
              <w:spacing w:after="0" w:line="240" w:lineRule="auto"/>
              <w:rPr>
                <w:rFonts w:ascii="Arial" w:hAnsi="Arial" w:cs="Arial"/>
              </w:rPr>
            </w:pPr>
            <w:r>
              <w:rPr>
                <w:rFonts w:ascii="Arial" w:hAnsi="Arial" w:cs="Arial"/>
              </w:rPr>
              <w:t>Non-autonomous Petri Nets models used in flexible structures</w:t>
            </w:r>
            <w:r w:rsidR="00321AA1">
              <w:rPr>
                <w:rFonts w:ascii="Arial" w:hAnsi="Arial" w:cs="Arial"/>
              </w:rPr>
              <w:t xml:space="preserve"> representation and analysis;</w:t>
            </w:r>
          </w:p>
          <w:p w:rsidR="0018464E" w:rsidRPr="001C3978" w:rsidRDefault="00321AA1" w:rsidP="00321AA1">
            <w:pPr>
              <w:pStyle w:val="ListParagraph"/>
              <w:numPr>
                <w:ilvl w:val="0"/>
                <w:numId w:val="1"/>
              </w:numPr>
              <w:spacing w:after="0" w:line="240" w:lineRule="auto"/>
              <w:rPr>
                <w:rFonts w:ascii="Arial" w:hAnsi="Arial" w:cs="Arial"/>
              </w:rPr>
            </w:pPr>
            <w:r>
              <w:rPr>
                <w:rFonts w:ascii="Arial" w:hAnsi="Arial" w:cs="Arial"/>
              </w:rPr>
              <w:t>Various modeling techniques of manufacturing structures and processes</w:t>
            </w:r>
          </w:p>
        </w:tc>
        <w:tc>
          <w:tcPr>
            <w:tcW w:w="323" w:type="dxa"/>
          </w:tcPr>
          <w:p w:rsidR="0018464E" w:rsidRPr="001C3978" w:rsidRDefault="0018464E" w:rsidP="000E16C1">
            <w:pPr>
              <w:spacing w:after="0" w:line="240" w:lineRule="auto"/>
              <w:rPr>
                <w:rFonts w:ascii="Arial" w:hAnsi="Arial" w:cs="Arial"/>
                <w:b/>
              </w:rPr>
            </w:pPr>
          </w:p>
        </w:tc>
      </w:tr>
    </w:tbl>
    <w:p w:rsidR="0018464E" w:rsidRPr="001C3978" w:rsidRDefault="0018464E" w:rsidP="00C33FE4">
      <w:pPr>
        <w:spacing w:after="0" w:line="240" w:lineRule="auto"/>
        <w:jc w:val="center"/>
        <w:rPr>
          <w:rFonts w:ascii="Arial" w:hAnsi="Arial" w:cs="Arial"/>
          <w:sz w:val="32"/>
          <w:szCs w:val="32"/>
        </w:rPr>
      </w:pPr>
    </w:p>
    <w:tbl>
      <w:tblPr>
        <w:tblW w:w="11755" w:type="dxa"/>
        <w:jc w:val="center"/>
        <w:tblInd w:w="1972" w:type="dxa"/>
        <w:tblLook w:val="00A0" w:firstRow="1" w:lastRow="0" w:firstColumn="1" w:lastColumn="0" w:noHBand="0" w:noVBand="0"/>
      </w:tblPr>
      <w:tblGrid>
        <w:gridCol w:w="274"/>
        <w:gridCol w:w="5594"/>
        <w:gridCol w:w="5595"/>
        <w:gridCol w:w="292"/>
      </w:tblGrid>
      <w:tr w:rsidR="0018464E" w:rsidRPr="001C3978" w:rsidTr="000E16C1">
        <w:trPr>
          <w:jc w:val="center"/>
        </w:trPr>
        <w:tc>
          <w:tcPr>
            <w:tcW w:w="274" w:type="dxa"/>
            <w:shd w:val="clear" w:color="auto" w:fill="BFBFBF"/>
          </w:tcPr>
          <w:p w:rsidR="0018464E" w:rsidRPr="001C3978" w:rsidRDefault="0018464E" w:rsidP="000E16C1">
            <w:pPr>
              <w:spacing w:after="0" w:line="240" w:lineRule="auto"/>
              <w:rPr>
                <w:rFonts w:ascii="Arial" w:hAnsi="Arial" w:cs="Arial"/>
                <w:b/>
              </w:rPr>
            </w:pPr>
          </w:p>
        </w:tc>
        <w:tc>
          <w:tcPr>
            <w:tcW w:w="5594" w:type="dxa"/>
            <w:tcBorders>
              <w:right w:val="double" w:sz="4" w:space="0" w:color="auto"/>
            </w:tcBorders>
            <w:shd w:val="clear" w:color="auto" w:fill="BFBFBF"/>
          </w:tcPr>
          <w:p w:rsidR="0018464E" w:rsidRPr="001C3978" w:rsidRDefault="0018464E" w:rsidP="000E16C1">
            <w:pPr>
              <w:spacing w:after="0" w:line="240" w:lineRule="auto"/>
              <w:jc w:val="center"/>
              <w:rPr>
                <w:rFonts w:ascii="Arial" w:hAnsi="Arial" w:cs="Arial"/>
                <w:b/>
              </w:rPr>
            </w:pPr>
            <w:proofErr w:type="spellStart"/>
            <w:r w:rsidRPr="001C3978">
              <w:rPr>
                <w:rFonts w:ascii="Arial" w:hAnsi="Arial" w:cs="Arial"/>
                <w:b/>
              </w:rPr>
              <w:t>Laborator</w:t>
            </w:r>
            <w:proofErr w:type="spellEnd"/>
          </w:p>
        </w:tc>
        <w:tc>
          <w:tcPr>
            <w:tcW w:w="5595" w:type="dxa"/>
            <w:tcBorders>
              <w:left w:val="double" w:sz="4" w:space="0" w:color="auto"/>
            </w:tcBorders>
            <w:shd w:val="clear" w:color="auto" w:fill="BFBFBF"/>
          </w:tcPr>
          <w:p w:rsidR="0018464E" w:rsidRPr="001C3978" w:rsidRDefault="0018464E" w:rsidP="000E16C1">
            <w:pPr>
              <w:spacing w:after="0" w:line="240" w:lineRule="auto"/>
              <w:jc w:val="center"/>
              <w:rPr>
                <w:rFonts w:ascii="Arial" w:hAnsi="Arial" w:cs="Arial"/>
                <w:b/>
              </w:rPr>
            </w:pPr>
            <w:r w:rsidRPr="001C3978">
              <w:rPr>
                <w:rFonts w:ascii="Arial" w:hAnsi="Arial" w:cs="Arial"/>
                <w:b/>
              </w:rPr>
              <w:t>Laboratory</w:t>
            </w:r>
          </w:p>
        </w:tc>
        <w:tc>
          <w:tcPr>
            <w:tcW w:w="292" w:type="dxa"/>
            <w:shd w:val="clear" w:color="auto" w:fill="BFBFBF"/>
          </w:tcPr>
          <w:p w:rsidR="0018464E" w:rsidRPr="001C3978" w:rsidRDefault="0018464E" w:rsidP="000E16C1">
            <w:pPr>
              <w:spacing w:after="0" w:line="240" w:lineRule="auto"/>
              <w:rPr>
                <w:rFonts w:ascii="Arial" w:hAnsi="Arial" w:cs="Arial"/>
                <w:b/>
              </w:rPr>
            </w:pPr>
          </w:p>
        </w:tc>
      </w:tr>
      <w:tr w:rsidR="0018464E" w:rsidRPr="001C3978" w:rsidTr="000E16C1">
        <w:trPr>
          <w:jc w:val="center"/>
        </w:trPr>
        <w:tc>
          <w:tcPr>
            <w:tcW w:w="274" w:type="dxa"/>
            <w:shd w:val="clear" w:color="auto" w:fill="D9D9D9"/>
          </w:tcPr>
          <w:p w:rsidR="0018464E" w:rsidRPr="001C3978" w:rsidRDefault="0018464E" w:rsidP="000E16C1">
            <w:pPr>
              <w:spacing w:after="0" w:line="240" w:lineRule="auto"/>
              <w:rPr>
                <w:rFonts w:ascii="Arial" w:hAnsi="Arial" w:cs="Arial"/>
                <w:b/>
              </w:rPr>
            </w:pPr>
          </w:p>
        </w:tc>
        <w:tc>
          <w:tcPr>
            <w:tcW w:w="5594" w:type="dxa"/>
            <w:tcBorders>
              <w:right w:val="double" w:sz="4" w:space="0" w:color="auto"/>
            </w:tcBorders>
            <w:shd w:val="clear" w:color="auto" w:fill="D9D9D9"/>
          </w:tcPr>
          <w:p w:rsidR="0018464E" w:rsidRPr="001C3978" w:rsidRDefault="0018464E" w:rsidP="000E16C1">
            <w:pPr>
              <w:spacing w:after="0" w:line="240" w:lineRule="auto"/>
              <w:jc w:val="center"/>
              <w:rPr>
                <w:rFonts w:ascii="Arial" w:hAnsi="Arial" w:cs="Arial"/>
              </w:rPr>
            </w:pPr>
            <w:r w:rsidRPr="001C3978">
              <w:rPr>
                <w:rFonts w:ascii="Arial" w:hAnsi="Arial" w:cs="Arial"/>
              </w:rPr>
              <w:t xml:space="preserve">1 </w:t>
            </w:r>
            <w:proofErr w:type="spellStart"/>
            <w:r w:rsidRPr="001C3978">
              <w:rPr>
                <w:rFonts w:ascii="Arial" w:hAnsi="Arial" w:cs="Arial"/>
              </w:rPr>
              <w:t>oră</w:t>
            </w:r>
            <w:proofErr w:type="spellEnd"/>
            <w:r w:rsidRPr="001C3978">
              <w:rPr>
                <w:rFonts w:ascii="Arial" w:hAnsi="Arial" w:cs="Arial"/>
              </w:rPr>
              <w:t>/</w:t>
            </w:r>
            <w:proofErr w:type="spellStart"/>
            <w:r w:rsidRPr="001C3978">
              <w:rPr>
                <w:rFonts w:ascii="Arial" w:hAnsi="Arial" w:cs="Arial"/>
              </w:rPr>
              <w:t>săptămână</w:t>
            </w:r>
            <w:proofErr w:type="spellEnd"/>
            <w:r w:rsidRPr="001C3978">
              <w:rPr>
                <w:rFonts w:ascii="Arial" w:hAnsi="Arial" w:cs="Arial"/>
              </w:rPr>
              <w:t>, total 14 ore</w:t>
            </w:r>
          </w:p>
        </w:tc>
        <w:tc>
          <w:tcPr>
            <w:tcW w:w="5595" w:type="dxa"/>
            <w:tcBorders>
              <w:left w:val="double" w:sz="4" w:space="0" w:color="auto"/>
            </w:tcBorders>
            <w:shd w:val="clear" w:color="auto" w:fill="D9D9D9"/>
          </w:tcPr>
          <w:p w:rsidR="0018464E" w:rsidRPr="001C3978" w:rsidRDefault="0018464E" w:rsidP="000E16C1">
            <w:pPr>
              <w:spacing w:after="0" w:line="240" w:lineRule="auto"/>
              <w:jc w:val="center"/>
              <w:rPr>
                <w:rFonts w:ascii="Arial" w:hAnsi="Arial" w:cs="Arial"/>
              </w:rPr>
            </w:pPr>
            <w:r w:rsidRPr="001C3978">
              <w:rPr>
                <w:rFonts w:ascii="Arial" w:hAnsi="Arial" w:cs="Arial"/>
              </w:rPr>
              <w:t>1 hour weekly, 14 hours total</w:t>
            </w:r>
          </w:p>
        </w:tc>
        <w:tc>
          <w:tcPr>
            <w:tcW w:w="292" w:type="dxa"/>
            <w:shd w:val="clear" w:color="auto" w:fill="D9D9D9"/>
          </w:tcPr>
          <w:p w:rsidR="0018464E" w:rsidRPr="001C3978" w:rsidRDefault="0018464E" w:rsidP="000E16C1">
            <w:pPr>
              <w:spacing w:after="0" w:line="240" w:lineRule="auto"/>
              <w:rPr>
                <w:rFonts w:ascii="Arial" w:hAnsi="Arial" w:cs="Arial"/>
                <w:b/>
              </w:rPr>
            </w:pPr>
          </w:p>
        </w:tc>
      </w:tr>
      <w:tr w:rsidR="0018464E" w:rsidRPr="001C3978" w:rsidTr="000E16C1">
        <w:trPr>
          <w:jc w:val="center"/>
        </w:trPr>
        <w:tc>
          <w:tcPr>
            <w:tcW w:w="274" w:type="dxa"/>
          </w:tcPr>
          <w:p w:rsidR="0018464E" w:rsidRPr="001C3978" w:rsidRDefault="0018464E" w:rsidP="000E16C1">
            <w:pPr>
              <w:spacing w:after="0" w:line="240" w:lineRule="auto"/>
              <w:rPr>
                <w:rFonts w:ascii="Arial" w:hAnsi="Arial" w:cs="Arial"/>
                <w:b/>
              </w:rPr>
            </w:pPr>
          </w:p>
        </w:tc>
        <w:tc>
          <w:tcPr>
            <w:tcW w:w="5594" w:type="dxa"/>
            <w:tcBorders>
              <w:right w:val="double" w:sz="4" w:space="0" w:color="auto"/>
            </w:tcBorders>
          </w:tcPr>
          <w:p w:rsidR="00F3561E" w:rsidRDefault="00F3561E" w:rsidP="00F3561E">
            <w:pPr>
              <w:numPr>
                <w:ilvl w:val="0"/>
                <w:numId w:val="3"/>
              </w:numPr>
              <w:spacing w:after="0" w:line="240" w:lineRule="auto"/>
              <w:jc w:val="both"/>
              <w:rPr>
                <w:rFonts w:ascii="Arial" w:hAnsi="Arial" w:cs="Arial"/>
                <w:bCs/>
              </w:rPr>
            </w:pPr>
            <w:proofErr w:type="spellStart"/>
            <w:r w:rsidRPr="00F3561E">
              <w:rPr>
                <w:rFonts w:ascii="Arial" w:hAnsi="Arial" w:cs="Arial"/>
                <w:bCs/>
              </w:rPr>
              <w:t>Prezentarea</w:t>
            </w:r>
            <w:proofErr w:type="spellEnd"/>
            <w:r w:rsidRPr="00F3561E">
              <w:rPr>
                <w:rFonts w:ascii="Arial" w:hAnsi="Arial" w:cs="Arial"/>
                <w:bCs/>
              </w:rPr>
              <w:t xml:space="preserve"> </w:t>
            </w:r>
            <w:proofErr w:type="spellStart"/>
            <w:r w:rsidRPr="00F3561E">
              <w:rPr>
                <w:rFonts w:ascii="Arial" w:hAnsi="Arial" w:cs="Arial"/>
                <w:bCs/>
              </w:rPr>
              <w:t>laboratorului</w:t>
            </w:r>
            <w:proofErr w:type="spellEnd"/>
            <w:r w:rsidRPr="00F3561E">
              <w:rPr>
                <w:rFonts w:ascii="Arial" w:hAnsi="Arial" w:cs="Arial"/>
                <w:bCs/>
              </w:rPr>
              <w:t xml:space="preserve">, </w:t>
            </w:r>
            <w:proofErr w:type="gramStart"/>
            <w:r w:rsidRPr="00F3561E">
              <w:rPr>
                <w:rFonts w:ascii="Arial" w:hAnsi="Arial" w:cs="Arial"/>
                <w:bCs/>
              </w:rPr>
              <w:t>a</w:t>
            </w:r>
            <w:proofErr w:type="gramEnd"/>
            <w:r w:rsidRPr="00F3561E">
              <w:rPr>
                <w:rFonts w:ascii="Arial" w:hAnsi="Arial" w:cs="Arial"/>
                <w:bCs/>
              </w:rPr>
              <w:t xml:space="preserve"> </w:t>
            </w:r>
            <w:proofErr w:type="spellStart"/>
            <w:r w:rsidRPr="00F3561E">
              <w:rPr>
                <w:rFonts w:ascii="Arial" w:hAnsi="Arial" w:cs="Arial"/>
                <w:bCs/>
              </w:rPr>
              <w:t>echipamentelor</w:t>
            </w:r>
            <w:proofErr w:type="spellEnd"/>
            <w:r w:rsidRPr="00F3561E">
              <w:rPr>
                <w:rFonts w:ascii="Arial" w:hAnsi="Arial" w:cs="Arial"/>
                <w:bCs/>
              </w:rPr>
              <w:t xml:space="preserve"> </w:t>
            </w:r>
            <w:proofErr w:type="spellStart"/>
            <w:r w:rsidRPr="00F3561E">
              <w:rPr>
                <w:rFonts w:ascii="Arial" w:hAnsi="Arial" w:cs="Arial"/>
                <w:bCs/>
              </w:rPr>
              <w:t>şi</w:t>
            </w:r>
            <w:proofErr w:type="spellEnd"/>
            <w:r w:rsidRPr="00F3561E">
              <w:rPr>
                <w:rFonts w:ascii="Arial" w:hAnsi="Arial" w:cs="Arial"/>
                <w:bCs/>
              </w:rPr>
              <w:t xml:space="preserve"> </w:t>
            </w:r>
            <w:proofErr w:type="spellStart"/>
            <w:r w:rsidRPr="00F3561E">
              <w:rPr>
                <w:rFonts w:ascii="Arial" w:hAnsi="Arial" w:cs="Arial"/>
                <w:bCs/>
              </w:rPr>
              <w:t>programelor</w:t>
            </w:r>
            <w:proofErr w:type="spellEnd"/>
            <w:r w:rsidRPr="00F3561E">
              <w:rPr>
                <w:rFonts w:ascii="Arial" w:hAnsi="Arial" w:cs="Arial"/>
                <w:bCs/>
              </w:rPr>
              <w:t xml:space="preserve"> </w:t>
            </w:r>
            <w:proofErr w:type="spellStart"/>
            <w:r w:rsidRPr="00F3561E">
              <w:rPr>
                <w:rFonts w:ascii="Arial" w:hAnsi="Arial" w:cs="Arial"/>
                <w:bCs/>
              </w:rPr>
              <w:t>utilizate</w:t>
            </w:r>
            <w:proofErr w:type="spellEnd"/>
            <w:r w:rsidRPr="00F3561E">
              <w:rPr>
                <w:rFonts w:ascii="Arial" w:hAnsi="Arial" w:cs="Arial"/>
                <w:bCs/>
              </w:rPr>
              <w:t xml:space="preserve"> la </w:t>
            </w:r>
            <w:proofErr w:type="spellStart"/>
            <w:r w:rsidRPr="00F3561E">
              <w:rPr>
                <w:rFonts w:ascii="Arial" w:hAnsi="Arial" w:cs="Arial"/>
                <w:bCs/>
              </w:rPr>
              <w:t>desfăşurarea</w:t>
            </w:r>
            <w:proofErr w:type="spellEnd"/>
            <w:r w:rsidRPr="00F3561E">
              <w:rPr>
                <w:rFonts w:ascii="Arial" w:hAnsi="Arial" w:cs="Arial"/>
                <w:bCs/>
              </w:rPr>
              <w:t xml:space="preserve"> </w:t>
            </w:r>
            <w:proofErr w:type="spellStart"/>
            <w:r w:rsidRPr="00F3561E">
              <w:rPr>
                <w:rFonts w:ascii="Arial" w:hAnsi="Arial" w:cs="Arial"/>
                <w:bCs/>
              </w:rPr>
              <w:t>lucrărilor</w:t>
            </w:r>
            <w:proofErr w:type="spellEnd"/>
            <w:r w:rsidRPr="00F3561E">
              <w:rPr>
                <w:rFonts w:ascii="Arial" w:hAnsi="Arial" w:cs="Arial"/>
                <w:bCs/>
              </w:rPr>
              <w:t xml:space="preserve"> </w:t>
            </w:r>
            <w:proofErr w:type="spellStart"/>
            <w:r w:rsidRPr="00F3561E">
              <w:rPr>
                <w:rFonts w:ascii="Arial" w:hAnsi="Arial" w:cs="Arial"/>
                <w:bCs/>
              </w:rPr>
              <w:t>şi</w:t>
            </w:r>
            <w:proofErr w:type="spellEnd"/>
            <w:r w:rsidRPr="00F3561E">
              <w:rPr>
                <w:rFonts w:ascii="Arial" w:hAnsi="Arial" w:cs="Arial"/>
                <w:bCs/>
              </w:rPr>
              <w:t xml:space="preserve"> a </w:t>
            </w:r>
            <w:proofErr w:type="spellStart"/>
            <w:r w:rsidRPr="00F3561E">
              <w:rPr>
                <w:rFonts w:ascii="Arial" w:hAnsi="Arial" w:cs="Arial"/>
                <w:bCs/>
              </w:rPr>
              <w:t>tematicii</w:t>
            </w:r>
            <w:proofErr w:type="spellEnd"/>
            <w:r w:rsidRPr="00F3561E">
              <w:rPr>
                <w:rFonts w:ascii="Arial" w:hAnsi="Arial" w:cs="Arial"/>
                <w:bCs/>
              </w:rPr>
              <w:t xml:space="preserve"> </w:t>
            </w:r>
            <w:proofErr w:type="spellStart"/>
            <w:r w:rsidRPr="00F3561E">
              <w:rPr>
                <w:rFonts w:ascii="Arial" w:hAnsi="Arial" w:cs="Arial"/>
                <w:bCs/>
              </w:rPr>
              <w:t>aferente.</w:t>
            </w:r>
            <w:proofErr w:type="spellEnd"/>
          </w:p>
          <w:p w:rsidR="00F3561E" w:rsidRDefault="00F3561E" w:rsidP="00F3561E">
            <w:pPr>
              <w:numPr>
                <w:ilvl w:val="0"/>
                <w:numId w:val="3"/>
              </w:numPr>
              <w:spacing w:after="0" w:line="240" w:lineRule="auto"/>
              <w:jc w:val="both"/>
              <w:rPr>
                <w:rFonts w:ascii="Arial" w:hAnsi="Arial" w:cs="Arial"/>
                <w:bCs/>
              </w:rPr>
            </w:pPr>
            <w:proofErr w:type="spellStart"/>
            <w:r w:rsidRPr="00F3561E">
              <w:rPr>
                <w:rFonts w:ascii="Arial" w:hAnsi="Arial" w:cs="Arial"/>
                <w:bCs/>
              </w:rPr>
              <w:t>Tehnici</w:t>
            </w:r>
            <w:proofErr w:type="spellEnd"/>
            <w:r w:rsidRPr="00F3561E">
              <w:rPr>
                <w:rFonts w:ascii="Arial" w:hAnsi="Arial" w:cs="Arial"/>
                <w:bCs/>
              </w:rPr>
              <w:t xml:space="preserve"> </w:t>
            </w:r>
            <w:proofErr w:type="spellStart"/>
            <w:r w:rsidRPr="00F3561E">
              <w:rPr>
                <w:rFonts w:ascii="Arial" w:hAnsi="Arial" w:cs="Arial"/>
                <w:bCs/>
              </w:rPr>
              <w:t>şi</w:t>
            </w:r>
            <w:proofErr w:type="spellEnd"/>
            <w:r w:rsidRPr="00F3561E">
              <w:rPr>
                <w:rFonts w:ascii="Arial" w:hAnsi="Arial" w:cs="Arial"/>
                <w:bCs/>
              </w:rPr>
              <w:t xml:space="preserve"> </w:t>
            </w:r>
            <w:proofErr w:type="spellStart"/>
            <w:r w:rsidRPr="00F3561E">
              <w:rPr>
                <w:rFonts w:ascii="Arial" w:hAnsi="Arial" w:cs="Arial"/>
                <w:bCs/>
              </w:rPr>
              <w:t>programe</w:t>
            </w:r>
            <w:proofErr w:type="spellEnd"/>
            <w:r w:rsidRPr="00F3561E">
              <w:rPr>
                <w:rFonts w:ascii="Arial" w:hAnsi="Arial" w:cs="Arial"/>
                <w:bCs/>
              </w:rPr>
              <w:t xml:space="preserve"> de </w:t>
            </w:r>
            <w:proofErr w:type="spellStart"/>
            <w:r w:rsidRPr="00F3561E">
              <w:rPr>
                <w:rFonts w:ascii="Arial" w:hAnsi="Arial" w:cs="Arial"/>
                <w:bCs/>
              </w:rPr>
              <w:t>modelare</w:t>
            </w:r>
            <w:proofErr w:type="spellEnd"/>
            <w:r w:rsidRPr="00F3561E">
              <w:rPr>
                <w:rFonts w:ascii="Arial" w:hAnsi="Arial" w:cs="Arial"/>
                <w:bCs/>
              </w:rPr>
              <w:t xml:space="preserve"> </w:t>
            </w:r>
            <w:proofErr w:type="spellStart"/>
            <w:r w:rsidRPr="00F3561E">
              <w:rPr>
                <w:rFonts w:ascii="Arial" w:hAnsi="Arial" w:cs="Arial"/>
                <w:bCs/>
              </w:rPr>
              <w:t>şi</w:t>
            </w:r>
            <w:proofErr w:type="spellEnd"/>
            <w:r w:rsidRPr="00F3561E">
              <w:rPr>
                <w:rFonts w:ascii="Arial" w:hAnsi="Arial" w:cs="Arial"/>
                <w:bCs/>
              </w:rPr>
              <w:t xml:space="preserve"> </w:t>
            </w:r>
            <w:proofErr w:type="spellStart"/>
            <w:r w:rsidRPr="00F3561E">
              <w:rPr>
                <w:rFonts w:ascii="Arial" w:hAnsi="Arial" w:cs="Arial"/>
                <w:bCs/>
              </w:rPr>
              <w:t>simulare</w:t>
            </w:r>
            <w:proofErr w:type="spellEnd"/>
            <w:r w:rsidRPr="00F3561E">
              <w:rPr>
                <w:rFonts w:ascii="Arial" w:hAnsi="Arial" w:cs="Arial"/>
                <w:bCs/>
              </w:rPr>
              <w:t xml:space="preserve"> a </w:t>
            </w:r>
            <w:proofErr w:type="spellStart"/>
            <w:r w:rsidRPr="00F3561E">
              <w:rPr>
                <w:rFonts w:ascii="Arial" w:hAnsi="Arial" w:cs="Arial"/>
                <w:bCs/>
              </w:rPr>
              <w:t>dinamicii</w:t>
            </w:r>
            <w:proofErr w:type="spellEnd"/>
            <w:r w:rsidRPr="00F3561E">
              <w:rPr>
                <w:rFonts w:ascii="Arial" w:hAnsi="Arial" w:cs="Arial"/>
                <w:bCs/>
              </w:rPr>
              <w:t xml:space="preserve"> </w:t>
            </w:r>
            <w:proofErr w:type="spellStart"/>
            <w:r w:rsidRPr="00F3561E">
              <w:rPr>
                <w:rFonts w:ascii="Arial" w:hAnsi="Arial" w:cs="Arial"/>
                <w:bCs/>
              </w:rPr>
              <w:t>sistemelor</w:t>
            </w:r>
            <w:proofErr w:type="spellEnd"/>
            <w:r w:rsidRPr="00F3561E">
              <w:rPr>
                <w:rFonts w:ascii="Arial" w:hAnsi="Arial" w:cs="Arial"/>
                <w:bCs/>
              </w:rPr>
              <w:t xml:space="preserve"> cu </w:t>
            </w:r>
            <w:proofErr w:type="spellStart"/>
            <w:r w:rsidRPr="00F3561E">
              <w:rPr>
                <w:rFonts w:ascii="Arial" w:hAnsi="Arial" w:cs="Arial"/>
                <w:bCs/>
              </w:rPr>
              <w:t>evenimente</w:t>
            </w:r>
            <w:proofErr w:type="spellEnd"/>
            <w:r w:rsidRPr="00F3561E">
              <w:rPr>
                <w:rFonts w:ascii="Arial" w:hAnsi="Arial" w:cs="Arial"/>
                <w:bCs/>
              </w:rPr>
              <w:t xml:space="preserve"> discrete</w:t>
            </w:r>
          </w:p>
          <w:p w:rsidR="00F3561E" w:rsidRDefault="00F3561E" w:rsidP="00F3561E">
            <w:pPr>
              <w:numPr>
                <w:ilvl w:val="0"/>
                <w:numId w:val="3"/>
              </w:numPr>
              <w:spacing w:after="0" w:line="240" w:lineRule="auto"/>
              <w:jc w:val="both"/>
              <w:rPr>
                <w:rFonts w:ascii="Arial" w:hAnsi="Arial" w:cs="Arial"/>
                <w:bCs/>
              </w:rPr>
            </w:pPr>
            <w:proofErr w:type="spellStart"/>
            <w:r w:rsidRPr="00F3561E">
              <w:rPr>
                <w:rFonts w:ascii="Arial" w:hAnsi="Arial" w:cs="Arial"/>
                <w:bCs/>
              </w:rPr>
              <w:t>Analiza</w:t>
            </w:r>
            <w:proofErr w:type="spellEnd"/>
            <w:r w:rsidRPr="00F3561E">
              <w:rPr>
                <w:rFonts w:ascii="Arial" w:hAnsi="Arial" w:cs="Arial"/>
                <w:bCs/>
              </w:rPr>
              <w:t xml:space="preserve"> </w:t>
            </w:r>
            <w:proofErr w:type="spellStart"/>
            <w:r w:rsidRPr="00F3561E">
              <w:rPr>
                <w:rFonts w:ascii="Arial" w:hAnsi="Arial" w:cs="Arial"/>
                <w:bCs/>
              </w:rPr>
              <w:t>structurii</w:t>
            </w:r>
            <w:proofErr w:type="spellEnd"/>
            <w:r w:rsidRPr="00F3561E">
              <w:rPr>
                <w:rFonts w:ascii="Arial" w:hAnsi="Arial" w:cs="Arial"/>
                <w:bCs/>
              </w:rPr>
              <w:t xml:space="preserve"> </w:t>
            </w:r>
            <w:proofErr w:type="spellStart"/>
            <w:r w:rsidRPr="00F3561E">
              <w:rPr>
                <w:rFonts w:ascii="Arial" w:hAnsi="Arial" w:cs="Arial"/>
                <w:bCs/>
              </w:rPr>
              <w:t>si</w:t>
            </w:r>
            <w:proofErr w:type="spellEnd"/>
            <w:r w:rsidRPr="00F3561E">
              <w:rPr>
                <w:rFonts w:ascii="Arial" w:hAnsi="Arial" w:cs="Arial"/>
                <w:bCs/>
              </w:rPr>
              <w:t xml:space="preserve"> </w:t>
            </w:r>
            <w:proofErr w:type="spellStart"/>
            <w:r w:rsidRPr="00F3561E">
              <w:rPr>
                <w:rFonts w:ascii="Arial" w:hAnsi="Arial" w:cs="Arial"/>
                <w:bCs/>
              </w:rPr>
              <w:t>modelarea</w:t>
            </w:r>
            <w:proofErr w:type="spellEnd"/>
            <w:r w:rsidRPr="00F3561E">
              <w:rPr>
                <w:rFonts w:ascii="Arial" w:hAnsi="Arial" w:cs="Arial"/>
                <w:bCs/>
              </w:rPr>
              <w:t xml:space="preserve"> </w:t>
            </w:r>
            <w:proofErr w:type="spellStart"/>
            <w:r w:rsidRPr="00F3561E">
              <w:rPr>
                <w:rFonts w:ascii="Arial" w:hAnsi="Arial" w:cs="Arial"/>
                <w:bCs/>
              </w:rPr>
              <w:t>sistemelor</w:t>
            </w:r>
            <w:proofErr w:type="spellEnd"/>
            <w:r w:rsidRPr="00F3561E">
              <w:rPr>
                <w:rFonts w:ascii="Arial" w:hAnsi="Arial" w:cs="Arial"/>
                <w:bCs/>
              </w:rPr>
              <w:t xml:space="preserve"> de </w:t>
            </w:r>
            <w:proofErr w:type="spellStart"/>
            <w:r w:rsidRPr="00F3561E">
              <w:rPr>
                <w:rFonts w:ascii="Arial" w:hAnsi="Arial" w:cs="Arial"/>
                <w:bCs/>
              </w:rPr>
              <w:t>producţie</w:t>
            </w:r>
            <w:proofErr w:type="spellEnd"/>
            <w:r w:rsidRPr="00F3561E">
              <w:rPr>
                <w:rFonts w:ascii="Arial" w:hAnsi="Arial" w:cs="Arial"/>
                <w:bCs/>
              </w:rPr>
              <w:t xml:space="preserve"> </w:t>
            </w:r>
            <w:proofErr w:type="spellStart"/>
            <w:r w:rsidRPr="00F3561E">
              <w:rPr>
                <w:rFonts w:ascii="Arial" w:hAnsi="Arial" w:cs="Arial"/>
                <w:bCs/>
              </w:rPr>
              <w:t>ciclice</w:t>
            </w:r>
            <w:proofErr w:type="spellEnd"/>
          </w:p>
          <w:p w:rsidR="00F3561E" w:rsidRDefault="00F3561E" w:rsidP="00F3561E">
            <w:pPr>
              <w:numPr>
                <w:ilvl w:val="0"/>
                <w:numId w:val="3"/>
              </w:numPr>
              <w:spacing w:after="0" w:line="240" w:lineRule="auto"/>
              <w:jc w:val="both"/>
              <w:rPr>
                <w:rFonts w:ascii="Arial" w:hAnsi="Arial" w:cs="Arial"/>
                <w:bCs/>
              </w:rPr>
            </w:pPr>
            <w:proofErr w:type="spellStart"/>
            <w:r w:rsidRPr="00F3561E">
              <w:rPr>
                <w:rFonts w:ascii="Arial" w:hAnsi="Arial" w:cs="Arial"/>
                <w:bCs/>
              </w:rPr>
              <w:t>Tehnici</w:t>
            </w:r>
            <w:proofErr w:type="spellEnd"/>
            <w:r w:rsidRPr="00F3561E">
              <w:rPr>
                <w:rFonts w:ascii="Arial" w:hAnsi="Arial" w:cs="Arial"/>
                <w:bCs/>
              </w:rPr>
              <w:t xml:space="preserve"> de </w:t>
            </w:r>
            <w:proofErr w:type="spellStart"/>
            <w:r w:rsidRPr="00F3561E">
              <w:rPr>
                <w:rFonts w:ascii="Arial" w:hAnsi="Arial" w:cs="Arial"/>
                <w:bCs/>
              </w:rPr>
              <w:t>analiză</w:t>
            </w:r>
            <w:proofErr w:type="spellEnd"/>
            <w:r w:rsidRPr="00F3561E">
              <w:rPr>
                <w:rFonts w:ascii="Arial" w:hAnsi="Arial" w:cs="Arial"/>
                <w:bCs/>
              </w:rPr>
              <w:t xml:space="preserve"> </w:t>
            </w:r>
            <w:proofErr w:type="spellStart"/>
            <w:r w:rsidRPr="00F3561E">
              <w:rPr>
                <w:rFonts w:ascii="Arial" w:hAnsi="Arial" w:cs="Arial"/>
                <w:bCs/>
              </w:rPr>
              <w:t>şi</w:t>
            </w:r>
            <w:proofErr w:type="spellEnd"/>
            <w:r w:rsidRPr="00F3561E">
              <w:rPr>
                <w:rFonts w:ascii="Arial" w:hAnsi="Arial" w:cs="Arial"/>
                <w:bCs/>
              </w:rPr>
              <w:t xml:space="preserve"> </w:t>
            </w:r>
            <w:proofErr w:type="spellStart"/>
            <w:r w:rsidRPr="00F3561E">
              <w:rPr>
                <w:rFonts w:ascii="Arial" w:hAnsi="Arial" w:cs="Arial"/>
                <w:bCs/>
              </w:rPr>
              <w:t>modelare</w:t>
            </w:r>
            <w:proofErr w:type="spellEnd"/>
            <w:r w:rsidRPr="00F3561E">
              <w:rPr>
                <w:rFonts w:ascii="Arial" w:hAnsi="Arial" w:cs="Arial"/>
                <w:bCs/>
              </w:rPr>
              <w:t xml:space="preserve"> a  </w:t>
            </w:r>
            <w:proofErr w:type="spellStart"/>
            <w:r w:rsidRPr="00F3561E">
              <w:rPr>
                <w:rFonts w:ascii="Arial" w:hAnsi="Arial" w:cs="Arial"/>
                <w:bCs/>
              </w:rPr>
              <w:t>dinamicii</w:t>
            </w:r>
            <w:proofErr w:type="spellEnd"/>
            <w:r w:rsidRPr="00F3561E">
              <w:rPr>
                <w:rFonts w:ascii="Arial" w:hAnsi="Arial" w:cs="Arial"/>
                <w:bCs/>
              </w:rPr>
              <w:t xml:space="preserve"> </w:t>
            </w:r>
            <w:proofErr w:type="spellStart"/>
            <w:r w:rsidRPr="00F3561E">
              <w:rPr>
                <w:rFonts w:ascii="Arial" w:hAnsi="Arial" w:cs="Arial"/>
                <w:bCs/>
              </w:rPr>
              <w:t>structurilor</w:t>
            </w:r>
            <w:proofErr w:type="spellEnd"/>
            <w:r w:rsidRPr="00F3561E">
              <w:rPr>
                <w:rFonts w:ascii="Arial" w:hAnsi="Arial" w:cs="Arial"/>
                <w:bCs/>
              </w:rPr>
              <w:t xml:space="preserve"> </w:t>
            </w:r>
            <w:proofErr w:type="spellStart"/>
            <w:r w:rsidRPr="00F3561E">
              <w:rPr>
                <w:rFonts w:ascii="Arial" w:hAnsi="Arial" w:cs="Arial"/>
                <w:bCs/>
              </w:rPr>
              <w:t>flexibile</w:t>
            </w:r>
            <w:proofErr w:type="spellEnd"/>
            <w:r w:rsidRPr="00F3561E">
              <w:rPr>
                <w:rFonts w:ascii="Arial" w:hAnsi="Arial" w:cs="Arial"/>
                <w:bCs/>
              </w:rPr>
              <w:t xml:space="preserve"> de </w:t>
            </w:r>
            <w:proofErr w:type="spellStart"/>
            <w:r w:rsidRPr="00F3561E">
              <w:rPr>
                <w:rFonts w:ascii="Arial" w:hAnsi="Arial" w:cs="Arial"/>
                <w:bCs/>
              </w:rPr>
              <w:t>producţie</w:t>
            </w:r>
            <w:proofErr w:type="spellEnd"/>
            <w:r w:rsidRPr="00F3561E">
              <w:rPr>
                <w:rFonts w:ascii="Arial" w:hAnsi="Arial" w:cs="Arial"/>
                <w:bCs/>
              </w:rPr>
              <w:t xml:space="preserve"> cu </w:t>
            </w:r>
            <w:proofErr w:type="spellStart"/>
            <w:r w:rsidRPr="00F3561E">
              <w:rPr>
                <w:rFonts w:ascii="Arial" w:hAnsi="Arial" w:cs="Arial"/>
                <w:bCs/>
              </w:rPr>
              <w:t>cad</w:t>
            </w:r>
            <w:r>
              <w:rPr>
                <w:rFonts w:ascii="Arial" w:hAnsi="Arial" w:cs="Arial"/>
                <w:bCs/>
              </w:rPr>
              <w:t>enţe</w:t>
            </w:r>
            <w:proofErr w:type="spellEnd"/>
            <w:r>
              <w:rPr>
                <w:rFonts w:ascii="Arial" w:hAnsi="Arial" w:cs="Arial"/>
                <w:bCs/>
              </w:rPr>
              <w:t xml:space="preserve"> </w:t>
            </w:r>
            <w:proofErr w:type="spellStart"/>
            <w:r>
              <w:rPr>
                <w:rFonts w:ascii="Arial" w:hAnsi="Arial" w:cs="Arial"/>
                <w:bCs/>
              </w:rPr>
              <w:t>ridicate</w:t>
            </w:r>
          </w:p>
          <w:p w:rsidR="00F3561E" w:rsidRDefault="00F3561E" w:rsidP="00F3561E">
            <w:pPr>
              <w:numPr>
                <w:ilvl w:val="0"/>
                <w:numId w:val="3"/>
              </w:numPr>
              <w:spacing w:after="0" w:line="240" w:lineRule="auto"/>
              <w:jc w:val="both"/>
              <w:rPr>
                <w:rFonts w:ascii="Arial" w:hAnsi="Arial" w:cs="Arial"/>
                <w:bCs/>
              </w:rPr>
            </w:pPr>
            <w:r w:rsidRPr="00F3561E">
              <w:rPr>
                <w:rFonts w:ascii="Arial" w:hAnsi="Arial" w:cs="Arial"/>
                <w:bCs/>
              </w:rPr>
              <w:t>Comanda</w:t>
            </w:r>
            <w:proofErr w:type="spellEnd"/>
            <w:r w:rsidRPr="00F3561E">
              <w:rPr>
                <w:rFonts w:ascii="Arial" w:hAnsi="Arial" w:cs="Arial"/>
                <w:bCs/>
              </w:rPr>
              <w:t xml:space="preserve"> </w:t>
            </w:r>
            <w:proofErr w:type="spellStart"/>
            <w:r w:rsidRPr="00F3561E">
              <w:rPr>
                <w:rFonts w:ascii="Arial" w:hAnsi="Arial" w:cs="Arial"/>
                <w:bCs/>
              </w:rPr>
              <w:t>secvenţială</w:t>
            </w:r>
            <w:proofErr w:type="spellEnd"/>
            <w:r w:rsidRPr="00F3561E">
              <w:rPr>
                <w:rFonts w:ascii="Arial" w:hAnsi="Arial" w:cs="Arial"/>
                <w:bCs/>
              </w:rPr>
              <w:t xml:space="preserve"> a </w:t>
            </w:r>
            <w:proofErr w:type="spellStart"/>
            <w:r w:rsidRPr="00F3561E">
              <w:rPr>
                <w:rFonts w:ascii="Arial" w:hAnsi="Arial" w:cs="Arial"/>
                <w:bCs/>
              </w:rPr>
              <w:t>unei</w:t>
            </w:r>
            <w:proofErr w:type="spellEnd"/>
            <w:r w:rsidRPr="00F3561E">
              <w:rPr>
                <w:rFonts w:ascii="Arial" w:hAnsi="Arial" w:cs="Arial"/>
                <w:bCs/>
              </w:rPr>
              <w:t xml:space="preserve"> </w:t>
            </w:r>
            <w:proofErr w:type="spellStart"/>
            <w:r w:rsidRPr="00F3561E">
              <w:rPr>
                <w:rFonts w:ascii="Arial" w:hAnsi="Arial" w:cs="Arial"/>
                <w:bCs/>
              </w:rPr>
              <w:t>structuri</w:t>
            </w:r>
            <w:proofErr w:type="spellEnd"/>
            <w:r w:rsidRPr="00F3561E">
              <w:rPr>
                <w:rFonts w:ascii="Arial" w:hAnsi="Arial" w:cs="Arial"/>
                <w:bCs/>
              </w:rPr>
              <w:t xml:space="preserve"> </w:t>
            </w:r>
            <w:proofErr w:type="spellStart"/>
            <w:r w:rsidRPr="00F3561E">
              <w:rPr>
                <w:rFonts w:ascii="Arial" w:hAnsi="Arial" w:cs="Arial"/>
                <w:bCs/>
              </w:rPr>
              <w:t>flexibile</w:t>
            </w:r>
            <w:proofErr w:type="spellEnd"/>
            <w:r w:rsidRPr="00F3561E">
              <w:rPr>
                <w:rFonts w:ascii="Arial" w:hAnsi="Arial" w:cs="Arial"/>
                <w:bCs/>
              </w:rPr>
              <w:t xml:space="preserve"> </w:t>
            </w:r>
            <w:proofErr w:type="spellStart"/>
            <w:r w:rsidRPr="00F3561E">
              <w:rPr>
                <w:rFonts w:ascii="Arial" w:hAnsi="Arial" w:cs="Arial"/>
                <w:bCs/>
              </w:rPr>
              <w:t>robotizate</w:t>
            </w:r>
            <w:proofErr w:type="spellEnd"/>
          </w:p>
          <w:p w:rsidR="00F3561E" w:rsidRDefault="00F3561E" w:rsidP="00F3561E">
            <w:pPr>
              <w:numPr>
                <w:ilvl w:val="0"/>
                <w:numId w:val="3"/>
              </w:numPr>
              <w:spacing w:after="0" w:line="240" w:lineRule="auto"/>
              <w:jc w:val="both"/>
              <w:rPr>
                <w:rFonts w:ascii="Arial" w:hAnsi="Arial" w:cs="Arial"/>
                <w:bCs/>
              </w:rPr>
            </w:pPr>
            <w:proofErr w:type="spellStart"/>
            <w:r w:rsidRPr="00F3561E">
              <w:rPr>
                <w:rFonts w:ascii="Arial" w:hAnsi="Arial" w:cs="Arial"/>
                <w:bCs/>
              </w:rPr>
              <w:t>Tehnici</w:t>
            </w:r>
            <w:proofErr w:type="spellEnd"/>
            <w:r w:rsidRPr="00F3561E">
              <w:rPr>
                <w:rFonts w:ascii="Arial" w:hAnsi="Arial" w:cs="Arial"/>
                <w:bCs/>
              </w:rPr>
              <w:t xml:space="preserve"> de </w:t>
            </w:r>
            <w:proofErr w:type="spellStart"/>
            <w:r w:rsidRPr="00F3561E">
              <w:rPr>
                <w:rFonts w:ascii="Arial" w:hAnsi="Arial" w:cs="Arial"/>
                <w:bCs/>
              </w:rPr>
              <w:t>comandă</w:t>
            </w:r>
            <w:proofErr w:type="spellEnd"/>
            <w:r w:rsidRPr="00F3561E">
              <w:rPr>
                <w:rFonts w:ascii="Arial" w:hAnsi="Arial" w:cs="Arial"/>
                <w:bCs/>
              </w:rPr>
              <w:t xml:space="preserve"> cu model de tip </w:t>
            </w:r>
            <w:proofErr w:type="spellStart"/>
            <w:r w:rsidRPr="00F3561E">
              <w:rPr>
                <w:rFonts w:ascii="Arial" w:hAnsi="Arial" w:cs="Arial"/>
                <w:bCs/>
              </w:rPr>
              <w:t>reţea</w:t>
            </w:r>
            <w:proofErr w:type="spellEnd"/>
            <w:r w:rsidRPr="00F3561E">
              <w:rPr>
                <w:rFonts w:ascii="Arial" w:hAnsi="Arial" w:cs="Arial"/>
                <w:bCs/>
              </w:rPr>
              <w:t xml:space="preserve"> Petri a </w:t>
            </w:r>
            <w:proofErr w:type="spellStart"/>
            <w:r w:rsidRPr="00F3561E">
              <w:rPr>
                <w:rFonts w:ascii="Arial" w:hAnsi="Arial" w:cs="Arial"/>
                <w:bCs/>
              </w:rPr>
              <w:t>structurilor</w:t>
            </w:r>
            <w:proofErr w:type="spellEnd"/>
            <w:r w:rsidRPr="00F3561E">
              <w:rPr>
                <w:rFonts w:ascii="Arial" w:hAnsi="Arial" w:cs="Arial"/>
                <w:bCs/>
              </w:rPr>
              <w:t xml:space="preserve"> </w:t>
            </w:r>
            <w:proofErr w:type="spellStart"/>
            <w:r w:rsidRPr="00F3561E">
              <w:rPr>
                <w:rFonts w:ascii="Arial" w:hAnsi="Arial" w:cs="Arial"/>
                <w:bCs/>
              </w:rPr>
              <w:t>flexibile</w:t>
            </w:r>
            <w:proofErr w:type="spellEnd"/>
            <w:r w:rsidRPr="00F3561E">
              <w:rPr>
                <w:rFonts w:ascii="Arial" w:hAnsi="Arial" w:cs="Arial"/>
                <w:bCs/>
              </w:rPr>
              <w:t xml:space="preserve"> </w:t>
            </w:r>
            <w:proofErr w:type="spellStart"/>
            <w:r w:rsidRPr="00F3561E">
              <w:rPr>
                <w:rFonts w:ascii="Arial" w:hAnsi="Arial" w:cs="Arial"/>
                <w:bCs/>
              </w:rPr>
              <w:t>robotizate</w:t>
            </w:r>
            <w:proofErr w:type="spellEnd"/>
          </w:p>
          <w:p w:rsidR="0018464E" w:rsidRPr="00F3561E" w:rsidRDefault="00F3561E" w:rsidP="00F3561E">
            <w:pPr>
              <w:numPr>
                <w:ilvl w:val="0"/>
                <w:numId w:val="3"/>
              </w:numPr>
              <w:spacing w:after="0" w:line="240" w:lineRule="auto"/>
              <w:jc w:val="both"/>
              <w:rPr>
                <w:rFonts w:ascii="Arial" w:hAnsi="Arial" w:cs="Arial"/>
                <w:bCs/>
              </w:rPr>
            </w:pPr>
            <w:proofErr w:type="spellStart"/>
            <w:r w:rsidRPr="00F3561E">
              <w:rPr>
                <w:rFonts w:ascii="Arial" w:hAnsi="Arial" w:cs="Arial"/>
                <w:bCs/>
              </w:rPr>
              <w:t>Utilizarea</w:t>
            </w:r>
            <w:proofErr w:type="spellEnd"/>
            <w:r w:rsidRPr="00F3561E">
              <w:rPr>
                <w:rFonts w:ascii="Arial" w:hAnsi="Arial" w:cs="Arial"/>
                <w:bCs/>
              </w:rPr>
              <w:t xml:space="preserve"> </w:t>
            </w:r>
            <w:proofErr w:type="spellStart"/>
            <w:r w:rsidRPr="00F3561E">
              <w:rPr>
                <w:rFonts w:ascii="Arial" w:hAnsi="Arial" w:cs="Arial"/>
                <w:bCs/>
              </w:rPr>
              <w:t>tehnicilor</w:t>
            </w:r>
            <w:proofErr w:type="spellEnd"/>
            <w:r w:rsidRPr="00F3561E">
              <w:rPr>
                <w:rFonts w:ascii="Arial" w:hAnsi="Arial" w:cs="Arial"/>
                <w:bCs/>
              </w:rPr>
              <w:t xml:space="preserve"> </w:t>
            </w:r>
            <w:proofErr w:type="spellStart"/>
            <w:r w:rsidRPr="00F3561E">
              <w:rPr>
                <w:rFonts w:ascii="Arial" w:hAnsi="Arial" w:cs="Arial"/>
                <w:bCs/>
              </w:rPr>
              <w:t>combinate</w:t>
            </w:r>
            <w:proofErr w:type="spellEnd"/>
            <w:r w:rsidRPr="00F3561E">
              <w:rPr>
                <w:rFonts w:ascii="Arial" w:hAnsi="Arial" w:cs="Arial"/>
                <w:bCs/>
              </w:rPr>
              <w:t xml:space="preserve">  de </w:t>
            </w:r>
            <w:proofErr w:type="spellStart"/>
            <w:r w:rsidRPr="00F3561E">
              <w:rPr>
                <w:rFonts w:ascii="Arial" w:hAnsi="Arial" w:cs="Arial"/>
                <w:bCs/>
              </w:rPr>
              <w:t>sinteză</w:t>
            </w:r>
            <w:proofErr w:type="spellEnd"/>
            <w:r w:rsidRPr="00F3561E">
              <w:rPr>
                <w:rFonts w:ascii="Arial" w:hAnsi="Arial" w:cs="Arial"/>
                <w:bCs/>
              </w:rPr>
              <w:t xml:space="preserve"> a </w:t>
            </w:r>
            <w:proofErr w:type="spellStart"/>
            <w:r w:rsidRPr="00F3561E">
              <w:rPr>
                <w:rFonts w:ascii="Arial" w:hAnsi="Arial" w:cs="Arial"/>
                <w:bCs/>
              </w:rPr>
              <w:t>modelelor</w:t>
            </w:r>
            <w:proofErr w:type="spellEnd"/>
            <w:r w:rsidRPr="00F3561E">
              <w:rPr>
                <w:rFonts w:ascii="Arial" w:hAnsi="Arial" w:cs="Arial"/>
                <w:bCs/>
              </w:rPr>
              <w:t xml:space="preserve"> de tip </w:t>
            </w:r>
            <w:proofErr w:type="spellStart"/>
            <w:r w:rsidRPr="00F3561E">
              <w:rPr>
                <w:rFonts w:ascii="Arial" w:hAnsi="Arial" w:cs="Arial"/>
                <w:bCs/>
              </w:rPr>
              <w:t>Reţea</w:t>
            </w:r>
            <w:proofErr w:type="spellEnd"/>
            <w:r w:rsidRPr="00F3561E">
              <w:rPr>
                <w:rFonts w:ascii="Arial" w:hAnsi="Arial" w:cs="Arial"/>
                <w:bCs/>
              </w:rPr>
              <w:t xml:space="preserve"> Petri  </w:t>
            </w:r>
            <w:proofErr w:type="spellStart"/>
            <w:r w:rsidRPr="00F3561E">
              <w:rPr>
                <w:rFonts w:ascii="Arial" w:hAnsi="Arial" w:cs="Arial"/>
                <w:bCs/>
              </w:rPr>
              <w:t>pentru</w:t>
            </w:r>
            <w:proofErr w:type="spellEnd"/>
            <w:r w:rsidRPr="00F3561E">
              <w:rPr>
                <w:rFonts w:ascii="Arial" w:hAnsi="Arial" w:cs="Arial"/>
                <w:bCs/>
              </w:rPr>
              <w:t xml:space="preserve"> </w:t>
            </w:r>
            <w:proofErr w:type="spellStart"/>
            <w:r w:rsidRPr="00F3561E">
              <w:rPr>
                <w:rFonts w:ascii="Arial" w:hAnsi="Arial" w:cs="Arial"/>
                <w:bCs/>
              </w:rPr>
              <w:t>conducerea</w:t>
            </w:r>
            <w:proofErr w:type="spellEnd"/>
            <w:r w:rsidRPr="00F3561E">
              <w:rPr>
                <w:rFonts w:ascii="Arial" w:hAnsi="Arial" w:cs="Arial"/>
                <w:bCs/>
              </w:rPr>
              <w:t xml:space="preserve">  </w:t>
            </w:r>
            <w:proofErr w:type="spellStart"/>
            <w:r w:rsidRPr="00F3561E">
              <w:rPr>
                <w:rFonts w:ascii="Arial" w:hAnsi="Arial" w:cs="Arial"/>
                <w:bCs/>
              </w:rPr>
              <w:t>procese</w:t>
            </w:r>
            <w:proofErr w:type="spellEnd"/>
            <w:r w:rsidRPr="00F3561E">
              <w:rPr>
                <w:rFonts w:ascii="Arial" w:hAnsi="Arial" w:cs="Arial"/>
                <w:bCs/>
              </w:rPr>
              <w:t xml:space="preserve"> </w:t>
            </w:r>
            <w:proofErr w:type="spellStart"/>
            <w:r w:rsidRPr="00F3561E">
              <w:rPr>
                <w:rFonts w:ascii="Arial" w:hAnsi="Arial" w:cs="Arial"/>
                <w:bCs/>
              </w:rPr>
              <w:t>evenimenţiale</w:t>
            </w:r>
            <w:proofErr w:type="spellEnd"/>
            <w:r w:rsidRPr="00F3561E">
              <w:rPr>
                <w:rFonts w:ascii="Arial" w:hAnsi="Arial" w:cs="Arial"/>
                <w:bCs/>
              </w:rPr>
              <w:t>;</w:t>
            </w:r>
          </w:p>
        </w:tc>
        <w:tc>
          <w:tcPr>
            <w:tcW w:w="5595" w:type="dxa"/>
            <w:tcBorders>
              <w:left w:val="double" w:sz="4" w:space="0" w:color="auto"/>
            </w:tcBorders>
          </w:tcPr>
          <w:p w:rsidR="00321AA1" w:rsidRDefault="00321AA1" w:rsidP="00321AA1">
            <w:pPr>
              <w:pStyle w:val="ListParagraph"/>
              <w:numPr>
                <w:ilvl w:val="0"/>
                <w:numId w:val="3"/>
              </w:numPr>
              <w:spacing w:after="0" w:line="240" w:lineRule="auto"/>
              <w:rPr>
                <w:rFonts w:ascii="Arial" w:hAnsi="Arial" w:cs="Arial"/>
              </w:rPr>
            </w:pPr>
            <w:r w:rsidRPr="00321AA1">
              <w:rPr>
                <w:rFonts w:ascii="Arial" w:hAnsi="Arial" w:cs="Arial"/>
              </w:rPr>
              <w:t>Presentation of the laboratory, of the equipment and programs used to carry out the works and the rela</w:t>
            </w:r>
            <w:r>
              <w:rPr>
                <w:rFonts w:ascii="Arial" w:hAnsi="Arial" w:cs="Arial"/>
              </w:rPr>
              <w:t>ted themes;</w:t>
            </w:r>
          </w:p>
          <w:p w:rsidR="00321AA1" w:rsidRDefault="00321AA1" w:rsidP="00321AA1">
            <w:pPr>
              <w:pStyle w:val="ListParagraph"/>
              <w:numPr>
                <w:ilvl w:val="0"/>
                <w:numId w:val="3"/>
              </w:numPr>
              <w:spacing w:after="0" w:line="240" w:lineRule="auto"/>
              <w:rPr>
                <w:rFonts w:ascii="Arial" w:hAnsi="Arial" w:cs="Arial"/>
              </w:rPr>
            </w:pPr>
            <w:r>
              <w:rPr>
                <w:rFonts w:ascii="Arial" w:hAnsi="Arial" w:cs="Arial"/>
              </w:rPr>
              <w:t xml:space="preserve">Techniques and modeling tools of discrete event driven events processes; </w:t>
            </w:r>
          </w:p>
          <w:p w:rsidR="00321AA1" w:rsidRDefault="00321AA1" w:rsidP="00321AA1">
            <w:pPr>
              <w:pStyle w:val="ListParagraph"/>
              <w:numPr>
                <w:ilvl w:val="0"/>
                <w:numId w:val="3"/>
              </w:numPr>
              <w:spacing w:after="0" w:line="240" w:lineRule="auto"/>
              <w:rPr>
                <w:rFonts w:ascii="Arial" w:hAnsi="Arial" w:cs="Arial"/>
              </w:rPr>
            </w:pPr>
            <w:r>
              <w:rPr>
                <w:rFonts w:ascii="Arial" w:hAnsi="Arial" w:cs="Arial"/>
              </w:rPr>
              <w:t>Structure and modeling approach of the cycling manufacturing processes;</w:t>
            </w:r>
          </w:p>
          <w:p w:rsidR="00321AA1" w:rsidRDefault="00321AA1" w:rsidP="00321AA1">
            <w:pPr>
              <w:pStyle w:val="ListParagraph"/>
              <w:numPr>
                <w:ilvl w:val="0"/>
                <w:numId w:val="3"/>
              </w:numPr>
              <w:spacing w:after="0" w:line="240" w:lineRule="auto"/>
              <w:rPr>
                <w:rFonts w:ascii="Arial" w:hAnsi="Arial" w:cs="Arial"/>
              </w:rPr>
            </w:pPr>
            <w:r>
              <w:rPr>
                <w:rFonts w:ascii="Arial" w:hAnsi="Arial" w:cs="Arial"/>
              </w:rPr>
              <w:t>Techniques of analysis and modeling used for high cadence manufacturing processes representation;</w:t>
            </w:r>
          </w:p>
          <w:p w:rsidR="00321AA1" w:rsidRDefault="00321AA1" w:rsidP="00321AA1">
            <w:pPr>
              <w:pStyle w:val="ListParagraph"/>
              <w:numPr>
                <w:ilvl w:val="0"/>
                <w:numId w:val="3"/>
              </w:numPr>
              <w:spacing w:after="0" w:line="240" w:lineRule="auto"/>
              <w:rPr>
                <w:rFonts w:ascii="Arial" w:hAnsi="Arial" w:cs="Arial"/>
              </w:rPr>
            </w:pPr>
            <w:r>
              <w:rPr>
                <w:rFonts w:ascii="Arial" w:hAnsi="Arial" w:cs="Arial"/>
              </w:rPr>
              <w:t>Sequential command technique of an robotized flexible structure;</w:t>
            </w:r>
          </w:p>
          <w:p w:rsidR="0018464E" w:rsidRPr="001C3978" w:rsidRDefault="00321AA1" w:rsidP="00321AA1">
            <w:pPr>
              <w:pStyle w:val="ListParagraph"/>
              <w:numPr>
                <w:ilvl w:val="0"/>
                <w:numId w:val="3"/>
              </w:numPr>
              <w:spacing w:after="0" w:line="240" w:lineRule="auto"/>
              <w:rPr>
                <w:rFonts w:ascii="Arial" w:hAnsi="Arial" w:cs="Arial"/>
              </w:rPr>
            </w:pPr>
            <w:r>
              <w:rPr>
                <w:rFonts w:ascii="Arial" w:hAnsi="Arial" w:cs="Arial"/>
              </w:rPr>
              <w:t>Hybrid</w:t>
            </w:r>
            <w:bookmarkStart w:id="0" w:name="_GoBack"/>
            <w:bookmarkEnd w:id="0"/>
            <w:r>
              <w:rPr>
                <w:rFonts w:ascii="Arial" w:hAnsi="Arial" w:cs="Arial"/>
              </w:rPr>
              <w:t xml:space="preserve"> synthesis techniques of the Petri Nets models used in analysis of discrete event driven structures.</w:t>
            </w:r>
          </w:p>
        </w:tc>
        <w:tc>
          <w:tcPr>
            <w:tcW w:w="292" w:type="dxa"/>
          </w:tcPr>
          <w:p w:rsidR="0018464E" w:rsidRPr="001C3978" w:rsidRDefault="0018464E" w:rsidP="000E16C1">
            <w:pPr>
              <w:spacing w:after="0" w:line="240" w:lineRule="auto"/>
              <w:rPr>
                <w:rFonts w:ascii="Arial" w:hAnsi="Arial" w:cs="Arial"/>
                <w:b/>
              </w:rPr>
            </w:pPr>
          </w:p>
        </w:tc>
      </w:tr>
    </w:tbl>
    <w:p w:rsidR="0018464E" w:rsidRPr="001C3978" w:rsidRDefault="0018464E" w:rsidP="000E2258">
      <w:pPr>
        <w:rPr>
          <w:rFonts w:ascii="Arial" w:hAnsi="Arial" w:cs="Arial"/>
          <w:sz w:val="32"/>
          <w:szCs w:val="32"/>
        </w:rPr>
      </w:pPr>
    </w:p>
    <w:sectPr w:rsidR="0018464E" w:rsidRPr="001C3978" w:rsidSect="00986BDF">
      <w:pgSz w:w="11907" w:h="16839" w:code="9"/>
      <w:pgMar w:top="567" w:right="57" w:bottom="567" w:left="5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C67"/>
    <w:multiLevelType w:val="hybridMultilevel"/>
    <w:tmpl w:val="EC109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DF51D81"/>
    <w:multiLevelType w:val="hybridMultilevel"/>
    <w:tmpl w:val="B5BA1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021EF"/>
    <w:multiLevelType w:val="hybridMultilevel"/>
    <w:tmpl w:val="F90E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20"/>
    <w:rsid w:val="00014BB0"/>
    <w:rsid w:val="00014BE3"/>
    <w:rsid w:val="000326A2"/>
    <w:rsid w:val="0003590B"/>
    <w:rsid w:val="0004274A"/>
    <w:rsid w:val="0007546D"/>
    <w:rsid w:val="00087447"/>
    <w:rsid w:val="00097D3C"/>
    <w:rsid w:val="000E16C1"/>
    <w:rsid w:val="000E2258"/>
    <w:rsid w:val="0016676C"/>
    <w:rsid w:val="0018464E"/>
    <w:rsid w:val="001C3978"/>
    <w:rsid w:val="001F1F80"/>
    <w:rsid w:val="00203693"/>
    <w:rsid w:val="00207917"/>
    <w:rsid w:val="00231BEE"/>
    <w:rsid w:val="00257E35"/>
    <w:rsid w:val="00282803"/>
    <w:rsid w:val="00287B8B"/>
    <w:rsid w:val="00290584"/>
    <w:rsid w:val="002F22FC"/>
    <w:rsid w:val="00321AA1"/>
    <w:rsid w:val="00354EF3"/>
    <w:rsid w:val="003563BB"/>
    <w:rsid w:val="003B4183"/>
    <w:rsid w:val="003D1F7B"/>
    <w:rsid w:val="003E5318"/>
    <w:rsid w:val="003E7277"/>
    <w:rsid w:val="004156FB"/>
    <w:rsid w:val="004C6B1A"/>
    <w:rsid w:val="0051442A"/>
    <w:rsid w:val="00524B5B"/>
    <w:rsid w:val="005254B2"/>
    <w:rsid w:val="005641EC"/>
    <w:rsid w:val="00565F79"/>
    <w:rsid w:val="00581E38"/>
    <w:rsid w:val="005973DA"/>
    <w:rsid w:val="005B349D"/>
    <w:rsid w:val="005C1820"/>
    <w:rsid w:val="00687BCC"/>
    <w:rsid w:val="006A4E0B"/>
    <w:rsid w:val="006D0134"/>
    <w:rsid w:val="006D4DAF"/>
    <w:rsid w:val="006D528C"/>
    <w:rsid w:val="00714695"/>
    <w:rsid w:val="007255A1"/>
    <w:rsid w:val="00743D10"/>
    <w:rsid w:val="00780F09"/>
    <w:rsid w:val="00790098"/>
    <w:rsid w:val="007B4475"/>
    <w:rsid w:val="007E218B"/>
    <w:rsid w:val="00821BB0"/>
    <w:rsid w:val="00841362"/>
    <w:rsid w:val="00847E25"/>
    <w:rsid w:val="00862CBF"/>
    <w:rsid w:val="00884A99"/>
    <w:rsid w:val="008901C1"/>
    <w:rsid w:val="0089318F"/>
    <w:rsid w:val="008B5BE9"/>
    <w:rsid w:val="009258D1"/>
    <w:rsid w:val="0097402A"/>
    <w:rsid w:val="00986BDF"/>
    <w:rsid w:val="00A708C1"/>
    <w:rsid w:val="00A72181"/>
    <w:rsid w:val="00B04537"/>
    <w:rsid w:val="00B07859"/>
    <w:rsid w:val="00B07C83"/>
    <w:rsid w:val="00B12FE2"/>
    <w:rsid w:val="00B412B0"/>
    <w:rsid w:val="00B57A2E"/>
    <w:rsid w:val="00B6051D"/>
    <w:rsid w:val="00B82625"/>
    <w:rsid w:val="00BC1459"/>
    <w:rsid w:val="00BE6294"/>
    <w:rsid w:val="00C33FE4"/>
    <w:rsid w:val="00C53976"/>
    <w:rsid w:val="00C74ED0"/>
    <w:rsid w:val="00CB33D1"/>
    <w:rsid w:val="00CC14BF"/>
    <w:rsid w:val="00D34CBA"/>
    <w:rsid w:val="00D3771D"/>
    <w:rsid w:val="00D46BF9"/>
    <w:rsid w:val="00D47D51"/>
    <w:rsid w:val="00D62C5D"/>
    <w:rsid w:val="00D9406D"/>
    <w:rsid w:val="00DA2248"/>
    <w:rsid w:val="00DB1509"/>
    <w:rsid w:val="00DD54F8"/>
    <w:rsid w:val="00E071CA"/>
    <w:rsid w:val="00E609BB"/>
    <w:rsid w:val="00E70F1B"/>
    <w:rsid w:val="00E86A58"/>
    <w:rsid w:val="00E94ED1"/>
    <w:rsid w:val="00EC3C8E"/>
    <w:rsid w:val="00ED2978"/>
    <w:rsid w:val="00F3561E"/>
    <w:rsid w:val="00F4712E"/>
    <w:rsid w:val="00F62225"/>
    <w:rsid w:val="00F70CF6"/>
    <w:rsid w:val="00F8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2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31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2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31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Tehnici de analiză a sistemelor dinamice hibride</vt:lpstr>
    </vt:vector>
  </TitlesOfParts>
  <Company>Microsoft</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Tehnici de analiză a sistemelor dinamice hibride</dc:title>
  <dc:creator>Lucian</dc:creator>
  <cp:lastModifiedBy>Adi Drighiciu</cp:lastModifiedBy>
  <cp:revision>2</cp:revision>
  <dcterms:created xsi:type="dcterms:W3CDTF">2018-07-11T13:25:00Z</dcterms:created>
  <dcterms:modified xsi:type="dcterms:W3CDTF">2018-07-11T13:25:00Z</dcterms:modified>
</cp:coreProperties>
</file>